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D3F92D" w14:textId="675245F1" w:rsidR="00E647BA" w:rsidRPr="00407665" w:rsidRDefault="00407665" w:rsidP="00407665">
      <w:pPr>
        <w:rPr>
          <w:sz w:val="36"/>
        </w:rPr>
      </w:pPr>
      <w:r w:rsidRPr="00407665">
        <w:rPr>
          <w:b/>
          <w:sz w:val="36"/>
        </w:rPr>
        <w:t>What</w:t>
      </w:r>
      <w:r w:rsidR="003F0CAC" w:rsidRPr="00407665">
        <w:rPr>
          <w:b/>
          <w:sz w:val="36"/>
        </w:rPr>
        <w:t xml:space="preserve"> </w:t>
      </w:r>
      <w:r w:rsidR="00FC196B" w:rsidRPr="00407665">
        <w:rPr>
          <w:b/>
          <w:sz w:val="36"/>
        </w:rPr>
        <w:t xml:space="preserve">exactly </w:t>
      </w:r>
      <w:r w:rsidR="003F0CAC" w:rsidRPr="00407665">
        <w:rPr>
          <w:b/>
          <w:sz w:val="36"/>
        </w:rPr>
        <w:t xml:space="preserve">is </w:t>
      </w:r>
      <w:r w:rsidR="00FC196B" w:rsidRPr="00407665">
        <w:rPr>
          <w:b/>
          <w:sz w:val="36"/>
        </w:rPr>
        <w:t>K</w:t>
      </w:r>
      <w:r w:rsidRPr="00407665">
        <w:rPr>
          <w:b/>
          <w:sz w:val="36"/>
        </w:rPr>
        <w:t>.</w:t>
      </w:r>
      <w:r w:rsidR="00FC196B" w:rsidRPr="00407665">
        <w:rPr>
          <w:b/>
          <w:sz w:val="36"/>
        </w:rPr>
        <w:t>O</w:t>
      </w:r>
      <w:r w:rsidRPr="00407665">
        <w:rPr>
          <w:b/>
          <w:sz w:val="36"/>
        </w:rPr>
        <w:t>.</w:t>
      </w:r>
      <w:r w:rsidR="00FC196B" w:rsidRPr="00407665">
        <w:rPr>
          <w:b/>
          <w:sz w:val="36"/>
        </w:rPr>
        <w:t>W</w:t>
      </w:r>
      <w:r w:rsidRPr="00407665">
        <w:rPr>
          <w:b/>
          <w:sz w:val="36"/>
        </w:rPr>
        <w:t xml:space="preserve"> and who are the </w:t>
      </w:r>
      <w:proofErr w:type="spellStart"/>
      <w:r w:rsidRPr="00407665">
        <w:rPr>
          <w:b/>
          <w:sz w:val="36"/>
        </w:rPr>
        <w:t>Kosmic</w:t>
      </w:r>
      <w:proofErr w:type="spellEnd"/>
      <w:r w:rsidRPr="00407665">
        <w:rPr>
          <w:b/>
          <w:sz w:val="36"/>
        </w:rPr>
        <w:t xml:space="preserve"> </w:t>
      </w:r>
      <w:proofErr w:type="spellStart"/>
      <w:r w:rsidRPr="00407665">
        <w:rPr>
          <w:b/>
          <w:sz w:val="36"/>
        </w:rPr>
        <w:t>Kows</w:t>
      </w:r>
      <w:proofErr w:type="spellEnd"/>
      <w:r w:rsidR="0013329E" w:rsidRPr="00407665">
        <w:rPr>
          <w:b/>
          <w:sz w:val="36"/>
        </w:rPr>
        <w:t>?</w:t>
      </w:r>
      <w:r w:rsidR="0013329E" w:rsidRPr="00407665">
        <w:rPr>
          <w:sz w:val="36"/>
        </w:rPr>
        <w:t xml:space="preserve"> </w:t>
      </w:r>
      <w:r>
        <w:rPr>
          <w:sz w:val="36"/>
        </w:rPr>
        <w:t>A</w:t>
      </w:r>
      <w:r w:rsidRPr="00407665">
        <w:rPr>
          <w:sz w:val="36"/>
        </w:rPr>
        <w:t> startling new piece of information leads investigators to Cambodia</w:t>
      </w:r>
      <w:r w:rsidR="0013329E" w:rsidRPr="00407665">
        <w:rPr>
          <w:sz w:val="36"/>
        </w:rPr>
        <w:t>…</w:t>
      </w:r>
    </w:p>
    <w:p w14:paraId="4C4A36A0" w14:textId="77777777" w:rsidR="00E647BA" w:rsidRDefault="00E647BA"/>
    <w:p w14:paraId="54E41D61" w14:textId="7CF5E72F" w:rsidR="0013329E" w:rsidRDefault="0036213A">
      <w:r>
        <w:rPr>
          <w:noProof/>
        </w:rPr>
        <w:drawing>
          <wp:inline distT="0" distB="0" distL="0" distR="0" wp14:anchorId="00B2FB4D" wp14:editId="0C5199E1">
            <wp:extent cx="5270500" cy="2964815"/>
            <wp:effectExtent l="0" t="0" r="1270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6-21 at 1.57.32 AM.png"/>
                    <pic:cNvPicPr/>
                  </pic:nvPicPr>
                  <pic:blipFill>
                    <a:blip r:embed="rId6">
                      <a:extLst>
                        <a:ext uri="{28A0092B-C50C-407E-A947-70E740481C1C}">
                          <a14:useLocalDpi xmlns:a14="http://schemas.microsoft.com/office/drawing/2010/main" val="0"/>
                        </a:ext>
                      </a:extLst>
                    </a:blip>
                    <a:stretch>
                      <a:fillRect/>
                    </a:stretch>
                  </pic:blipFill>
                  <pic:spPr>
                    <a:xfrm>
                      <a:off x="0" y="0"/>
                      <a:ext cx="5270500" cy="2964815"/>
                    </a:xfrm>
                    <a:prstGeom prst="rect">
                      <a:avLst/>
                    </a:prstGeom>
                  </pic:spPr>
                </pic:pic>
              </a:graphicData>
            </a:graphic>
          </wp:inline>
        </w:drawing>
      </w:r>
    </w:p>
    <w:p w14:paraId="3E0B22FE" w14:textId="77777777" w:rsidR="00E647BA" w:rsidRDefault="00E647BA"/>
    <w:p w14:paraId="002C627C" w14:textId="77777777" w:rsidR="0036213A" w:rsidRDefault="0036213A"/>
    <w:p w14:paraId="4E47F465" w14:textId="77777777" w:rsidR="003F0CAC" w:rsidRDefault="0013329E" w:rsidP="003F0CAC">
      <w:r w:rsidRPr="009709ED">
        <w:t xml:space="preserve">The world is full of mysterious </w:t>
      </w:r>
      <w:r w:rsidR="009429D3" w:rsidRPr="009709ED">
        <w:t>organizations</w:t>
      </w:r>
      <w:r w:rsidRPr="009709ED">
        <w:t xml:space="preserve"> but who and</w:t>
      </w:r>
      <w:r w:rsidR="009709ED">
        <w:t xml:space="preserve"> what exactly is </w:t>
      </w:r>
      <w:r w:rsidR="00FC196B">
        <w:rPr>
          <w:b/>
        </w:rPr>
        <w:t>KOW</w:t>
      </w:r>
      <w:r w:rsidRPr="009709ED">
        <w:t xml:space="preserve">? </w:t>
      </w:r>
      <w:r w:rsidR="00FC196B">
        <w:rPr>
          <w:b/>
        </w:rPr>
        <w:t>KOW</w:t>
      </w:r>
      <w:r w:rsidR="003F0CAC">
        <w:t xml:space="preserve"> is a </w:t>
      </w:r>
      <w:r w:rsidR="003F0CAC" w:rsidRPr="003F0CAC">
        <w:t xml:space="preserve">name given to an enigmatic organization that on </w:t>
      </w:r>
      <w:r w:rsidR="003F0CAC">
        <w:t>eight</w:t>
      </w:r>
      <w:r w:rsidR="003F0CAC" w:rsidRPr="003F0CAC">
        <w:t xml:space="preserve"> occasions has posted a set of complex </w:t>
      </w:r>
      <w:hyperlink r:id="rId7" w:tooltip="Puzzle" w:history="1">
        <w:r w:rsidR="00FC196B">
          <w:t xml:space="preserve">sonic emissions </w:t>
        </w:r>
      </w:hyperlink>
      <w:r w:rsidR="003F0CAC">
        <w:t xml:space="preserve">embedded within </w:t>
      </w:r>
      <w:r w:rsidR="00FC196B">
        <w:t xml:space="preserve">psychedelic </w:t>
      </w:r>
      <w:r w:rsidR="003F0CAC">
        <w:t>music</w:t>
      </w:r>
      <w:r w:rsidR="003F0CAC" w:rsidRPr="003F0CAC">
        <w:t> </w:t>
      </w:r>
      <w:r w:rsidR="003F0CAC">
        <w:t xml:space="preserve">releases </w:t>
      </w:r>
      <w:r w:rsidR="003F0CAC" w:rsidRPr="003F0CAC">
        <w:t xml:space="preserve">to recruit </w:t>
      </w:r>
      <w:proofErr w:type="spellStart"/>
      <w:r w:rsidR="003F0CAC" w:rsidRPr="003F0CAC">
        <w:t>codebreakers</w:t>
      </w:r>
      <w:proofErr w:type="spellEnd"/>
      <w:r w:rsidR="003F0CAC" w:rsidRPr="003F0CAC">
        <w:t xml:space="preserve"> from the public.</w:t>
      </w:r>
    </w:p>
    <w:p w14:paraId="3977B596" w14:textId="77777777" w:rsidR="003F0CAC" w:rsidRPr="003F0CAC" w:rsidRDefault="003F0CAC" w:rsidP="003F0CAC"/>
    <w:p w14:paraId="717A2937" w14:textId="77777777" w:rsidR="00E647BA" w:rsidRDefault="009709ED" w:rsidP="009709ED">
      <w:r>
        <w:t xml:space="preserve">KOW </w:t>
      </w:r>
      <w:proofErr w:type="spellStart"/>
      <w:r>
        <w:t>Korporation</w:t>
      </w:r>
      <w:proofErr w:type="spellEnd"/>
      <w:r w:rsidR="0013329E" w:rsidRPr="009709ED">
        <w:t xml:space="preserve"> been called one "the most elaborate and mysterious </w:t>
      </w:r>
      <w:r w:rsidR="00FC196B">
        <w:t>puzzles in</w:t>
      </w:r>
      <w:r w:rsidR="0013329E" w:rsidRPr="009709ED">
        <w:t xml:space="preserve"> </w:t>
      </w:r>
      <w:r w:rsidR="009429D3">
        <w:t>cyber space</w:t>
      </w:r>
      <w:r w:rsidR="0013329E" w:rsidRPr="009709ED">
        <w:t>" and is listed as one of the "top 5 eeriest, unsolved mysteries of the internet" by </w:t>
      </w:r>
      <w:hyperlink r:id="rId8" w:tooltip="The Washington Post" w:history="1">
        <w:r w:rsidR="0013329E" w:rsidRPr="009709ED">
          <w:t>The Washington Post</w:t>
        </w:r>
      </w:hyperlink>
      <w:r w:rsidR="0013329E" w:rsidRPr="009709ED">
        <w:t>.</w:t>
      </w:r>
      <w:r>
        <w:t xml:space="preserve"> </w:t>
      </w:r>
      <w:r w:rsidR="0013329E" w:rsidRPr="009709ED">
        <w:t xml:space="preserve">Others have claimed </w:t>
      </w:r>
      <w:r w:rsidR="00FC196B">
        <w:rPr>
          <w:b/>
        </w:rPr>
        <w:t>KOW</w:t>
      </w:r>
      <w:r w:rsidR="00FC196B" w:rsidRPr="009709ED">
        <w:t xml:space="preserve"> </w:t>
      </w:r>
      <w:r w:rsidR="0013329E" w:rsidRPr="009709ED">
        <w:t xml:space="preserve">is </w:t>
      </w:r>
      <w:r>
        <w:t xml:space="preserve">in actual fact a </w:t>
      </w:r>
      <w:r w:rsidR="0013329E" w:rsidRPr="009709ED">
        <w:t xml:space="preserve">CIA-sponsored mind control program </w:t>
      </w:r>
      <w:r>
        <w:t xml:space="preserve">thinly </w:t>
      </w:r>
      <w:r w:rsidR="0013329E" w:rsidRPr="009709ED">
        <w:t xml:space="preserve">veiled as alternate psychedelic </w:t>
      </w:r>
      <w:proofErr w:type="spellStart"/>
      <w:r w:rsidR="0013329E" w:rsidRPr="009709ED">
        <w:t>rock’n’roll</w:t>
      </w:r>
      <w:proofErr w:type="spellEnd"/>
      <w:r w:rsidR="0013329E" w:rsidRPr="009709ED">
        <w:t xml:space="preserve"> band</w:t>
      </w:r>
      <w:r>
        <w:t xml:space="preserve"> </w:t>
      </w:r>
      <w:r w:rsidRPr="009709ED">
        <w:rPr>
          <w:b/>
        </w:rPr>
        <w:t xml:space="preserve">The </w:t>
      </w:r>
      <w:proofErr w:type="spellStart"/>
      <w:r w:rsidRPr="009709ED">
        <w:rPr>
          <w:b/>
        </w:rPr>
        <w:t>Kosmic</w:t>
      </w:r>
      <w:proofErr w:type="spellEnd"/>
      <w:r w:rsidRPr="009709ED">
        <w:rPr>
          <w:b/>
        </w:rPr>
        <w:t xml:space="preserve"> </w:t>
      </w:r>
      <w:proofErr w:type="spellStart"/>
      <w:r w:rsidRPr="009709ED">
        <w:rPr>
          <w:b/>
        </w:rPr>
        <w:t>Kows</w:t>
      </w:r>
      <w:proofErr w:type="spellEnd"/>
      <w:r w:rsidR="0036213A">
        <w:rPr>
          <w:b/>
        </w:rPr>
        <w:t xml:space="preserve"> </w:t>
      </w:r>
      <w:r w:rsidR="0036213A">
        <w:t xml:space="preserve"> </w:t>
      </w:r>
    </w:p>
    <w:p w14:paraId="7356CB82" w14:textId="768C29EC" w:rsidR="0036213A" w:rsidRDefault="0036213A" w:rsidP="009709ED">
      <w:bookmarkStart w:id="0" w:name="_GoBack"/>
      <w:r>
        <w:rPr>
          <w:noProof/>
        </w:rPr>
        <w:lastRenderedPageBreak/>
        <w:drawing>
          <wp:inline distT="0" distB="0" distL="0" distR="0" wp14:anchorId="7810430F" wp14:editId="19F8708F">
            <wp:extent cx="5270500" cy="2964815"/>
            <wp:effectExtent l="0" t="0" r="1270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6-21 at 1.38.00 AM.png"/>
                    <pic:cNvPicPr/>
                  </pic:nvPicPr>
                  <pic:blipFill>
                    <a:blip r:embed="rId9">
                      <a:extLst>
                        <a:ext uri="{28A0092B-C50C-407E-A947-70E740481C1C}">
                          <a14:useLocalDpi xmlns:a14="http://schemas.microsoft.com/office/drawing/2010/main" val="0"/>
                        </a:ext>
                      </a:extLst>
                    </a:blip>
                    <a:stretch>
                      <a:fillRect/>
                    </a:stretch>
                  </pic:blipFill>
                  <pic:spPr>
                    <a:xfrm>
                      <a:off x="0" y="0"/>
                      <a:ext cx="5270500" cy="2964815"/>
                    </a:xfrm>
                    <a:prstGeom prst="rect">
                      <a:avLst/>
                    </a:prstGeom>
                  </pic:spPr>
                </pic:pic>
              </a:graphicData>
            </a:graphic>
          </wp:inline>
        </w:drawing>
      </w:r>
      <w:bookmarkEnd w:id="0"/>
      <w:r w:rsidRPr="0036213A">
        <w:rPr>
          <w:sz w:val="20"/>
        </w:rPr>
        <w:t xml:space="preserve">(KOW hackers use poorly rendered Photoshop </w:t>
      </w:r>
      <w:r>
        <w:rPr>
          <w:sz w:val="20"/>
        </w:rPr>
        <w:t xml:space="preserve">images of members of the </w:t>
      </w:r>
      <w:proofErr w:type="gramStart"/>
      <w:r>
        <w:rPr>
          <w:sz w:val="20"/>
        </w:rPr>
        <w:t>CSP</w:t>
      </w:r>
      <w:r w:rsidRPr="0036213A">
        <w:rPr>
          <w:sz w:val="20"/>
        </w:rPr>
        <w:t xml:space="preserve"> )</w:t>
      </w:r>
      <w:proofErr w:type="gramEnd"/>
      <w:r w:rsidR="0013329E" w:rsidRPr="0036213A">
        <w:rPr>
          <w:sz w:val="20"/>
        </w:rPr>
        <w:t xml:space="preserve"> </w:t>
      </w:r>
    </w:p>
    <w:p w14:paraId="407E0EBD" w14:textId="63CA1CD5" w:rsidR="0013329E" w:rsidRDefault="0013329E" w:rsidP="009709ED">
      <w:proofErr w:type="gramStart"/>
      <w:r w:rsidRPr="009709ED">
        <w:t>but</w:t>
      </w:r>
      <w:proofErr w:type="gramEnd"/>
      <w:r w:rsidRPr="009709ED">
        <w:t xml:space="preserve"> </w:t>
      </w:r>
      <w:r w:rsidR="009709ED">
        <w:t>despite trillions of internet downloads</w:t>
      </w:r>
      <w:r w:rsidRPr="009709ED">
        <w:t xml:space="preserve"> </w:t>
      </w:r>
      <w:r w:rsidR="009709ED">
        <w:t xml:space="preserve">- </w:t>
      </w:r>
      <w:r w:rsidRPr="009709ED">
        <w:t xml:space="preserve">no company or individual has taken credit or tried to monetize </w:t>
      </w:r>
      <w:r w:rsidR="00FC196B" w:rsidRPr="009709ED">
        <w:rPr>
          <w:b/>
        </w:rPr>
        <w:t xml:space="preserve">The </w:t>
      </w:r>
      <w:proofErr w:type="spellStart"/>
      <w:r w:rsidR="00FC196B" w:rsidRPr="009709ED">
        <w:rPr>
          <w:b/>
        </w:rPr>
        <w:t>Kosmic</w:t>
      </w:r>
      <w:proofErr w:type="spellEnd"/>
      <w:r w:rsidR="00FC196B" w:rsidRPr="009709ED">
        <w:rPr>
          <w:b/>
        </w:rPr>
        <w:t xml:space="preserve"> </w:t>
      </w:r>
      <w:proofErr w:type="spellStart"/>
      <w:r w:rsidR="00FC196B" w:rsidRPr="009709ED">
        <w:rPr>
          <w:b/>
        </w:rPr>
        <w:t>Kows</w:t>
      </w:r>
      <w:proofErr w:type="spellEnd"/>
      <w:r w:rsidRPr="009709ED">
        <w:t xml:space="preserve">, combined with the fact that no known individuals that </w:t>
      </w:r>
      <w:r w:rsidR="009709ED">
        <w:t xml:space="preserve">have ever seen the </w:t>
      </w:r>
      <w:proofErr w:type="spellStart"/>
      <w:r w:rsidR="00FC196B" w:rsidRPr="009709ED">
        <w:rPr>
          <w:b/>
        </w:rPr>
        <w:t>The</w:t>
      </w:r>
      <w:proofErr w:type="spellEnd"/>
      <w:r w:rsidR="00FC196B" w:rsidRPr="009709ED">
        <w:rPr>
          <w:b/>
        </w:rPr>
        <w:t xml:space="preserve"> </w:t>
      </w:r>
      <w:proofErr w:type="spellStart"/>
      <w:r w:rsidR="00FC196B" w:rsidRPr="009709ED">
        <w:rPr>
          <w:b/>
        </w:rPr>
        <w:t>Kosmic</w:t>
      </w:r>
      <w:proofErr w:type="spellEnd"/>
      <w:r w:rsidR="00FC196B" w:rsidRPr="009709ED">
        <w:rPr>
          <w:b/>
        </w:rPr>
        <w:t xml:space="preserve"> </w:t>
      </w:r>
      <w:proofErr w:type="spellStart"/>
      <w:r w:rsidR="00FC196B" w:rsidRPr="009709ED">
        <w:rPr>
          <w:b/>
        </w:rPr>
        <w:t>Kows</w:t>
      </w:r>
      <w:proofErr w:type="spellEnd"/>
      <w:r w:rsidR="00FC196B">
        <w:t xml:space="preserve"> </w:t>
      </w:r>
      <w:r w:rsidR="009709ED">
        <w:t>live</w:t>
      </w:r>
      <w:r w:rsidRPr="009709ED">
        <w:t xml:space="preserve"> </w:t>
      </w:r>
      <w:r w:rsidR="009709ED">
        <w:t>and</w:t>
      </w:r>
      <w:r w:rsidRPr="009709ED">
        <w:t xml:space="preserve"> come forward, has led most to feel that it is not.</w:t>
      </w:r>
      <w:r w:rsidR="009709ED" w:rsidRPr="009709ED">
        <w:t xml:space="preserve"> </w:t>
      </w:r>
      <w:r w:rsidRPr="009709ED">
        <w:t xml:space="preserve">Others have claimed </w:t>
      </w:r>
      <w:r w:rsidR="00FC196B">
        <w:t xml:space="preserve">that </w:t>
      </w:r>
      <w:r w:rsidR="00FC196B" w:rsidRPr="009709ED">
        <w:rPr>
          <w:b/>
        </w:rPr>
        <w:t xml:space="preserve">The </w:t>
      </w:r>
      <w:proofErr w:type="spellStart"/>
      <w:r w:rsidR="00FC196B" w:rsidRPr="009709ED">
        <w:rPr>
          <w:b/>
        </w:rPr>
        <w:t>Kosmic</w:t>
      </w:r>
      <w:proofErr w:type="spellEnd"/>
      <w:r w:rsidR="00FC196B" w:rsidRPr="009709ED">
        <w:rPr>
          <w:b/>
        </w:rPr>
        <w:t xml:space="preserve"> </w:t>
      </w:r>
      <w:proofErr w:type="spellStart"/>
      <w:r w:rsidR="00FC196B" w:rsidRPr="009709ED">
        <w:rPr>
          <w:b/>
        </w:rPr>
        <w:t>Kows</w:t>
      </w:r>
      <w:proofErr w:type="spellEnd"/>
      <w:r w:rsidR="00FC196B">
        <w:rPr>
          <w:b/>
        </w:rPr>
        <w:t xml:space="preserve"> </w:t>
      </w:r>
      <w:r w:rsidR="00FC196B" w:rsidRPr="00FC196B">
        <w:t>is an actual fact a h</w:t>
      </w:r>
      <w:r w:rsidR="009709ED" w:rsidRPr="00FC196B">
        <w:t xml:space="preserve">ighly secretive </w:t>
      </w:r>
      <w:r w:rsidR="009429D3" w:rsidRPr="00FC196B">
        <w:t>organization</w:t>
      </w:r>
      <w:r w:rsidRPr="00FC196B">
        <w:t xml:space="preserve"> is run by a bank working on </w:t>
      </w:r>
      <w:hyperlink r:id="rId10" w:tooltip="Cryptocurrency" w:history="1">
        <w:proofErr w:type="spellStart"/>
        <w:r w:rsidRPr="00FC196B">
          <w:t>cryptocurrency</w:t>
        </w:r>
        <w:proofErr w:type="spellEnd"/>
      </w:hyperlink>
      <w:r w:rsidRPr="00FC196B">
        <w:t>.</w:t>
      </w:r>
    </w:p>
    <w:p w14:paraId="020A6C56" w14:textId="77777777" w:rsidR="0036213A" w:rsidRDefault="0036213A" w:rsidP="009709ED"/>
    <w:p w14:paraId="64EADEDB" w14:textId="77777777" w:rsidR="0036213A" w:rsidRDefault="0036213A" w:rsidP="009709ED"/>
    <w:p w14:paraId="318908DF" w14:textId="5C5C196D" w:rsidR="0036213A" w:rsidRDefault="0036213A" w:rsidP="009709ED">
      <w:r>
        <w:rPr>
          <w:noProof/>
        </w:rPr>
        <w:drawing>
          <wp:inline distT="0" distB="0" distL="0" distR="0" wp14:anchorId="54486435" wp14:editId="0FC2E7D7">
            <wp:extent cx="5270500" cy="2964815"/>
            <wp:effectExtent l="0" t="0" r="1270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6-21 at 1.41.56 AM.png"/>
                    <pic:cNvPicPr/>
                  </pic:nvPicPr>
                  <pic:blipFill>
                    <a:blip r:embed="rId11">
                      <a:extLst>
                        <a:ext uri="{28A0092B-C50C-407E-A947-70E740481C1C}">
                          <a14:useLocalDpi xmlns:a14="http://schemas.microsoft.com/office/drawing/2010/main" val="0"/>
                        </a:ext>
                      </a:extLst>
                    </a:blip>
                    <a:stretch>
                      <a:fillRect/>
                    </a:stretch>
                  </pic:blipFill>
                  <pic:spPr>
                    <a:xfrm>
                      <a:off x="0" y="0"/>
                      <a:ext cx="5270500" cy="2964815"/>
                    </a:xfrm>
                    <a:prstGeom prst="rect">
                      <a:avLst/>
                    </a:prstGeom>
                  </pic:spPr>
                </pic:pic>
              </a:graphicData>
            </a:graphic>
          </wp:inline>
        </w:drawing>
      </w:r>
    </w:p>
    <w:p w14:paraId="0491B774" w14:textId="77777777" w:rsidR="000E2F8C" w:rsidRDefault="000E2F8C" w:rsidP="009709ED"/>
    <w:p w14:paraId="6584000F" w14:textId="23EF9BDC" w:rsidR="0036213A" w:rsidRPr="00FC196B" w:rsidRDefault="0036213A" w:rsidP="009709ED">
      <w:r>
        <w:rPr>
          <w:noProof/>
        </w:rPr>
        <w:drawing>
          <wp:inline distT="0" distB="0" distL="0" distR="0" wp14:anchorId="3FB86A8E" wp14:editId="3CCF57AD">
            <wp:extent cx="2624667" cy="145368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6-21 at 1.39.39 AM.png"/>
                    <pic:cNvPicPr/>
                  </pic:nvPicPr>
                  <pic:blipFill>
                    <a:blip r:embed="rId12">
                      <a:extLst>
                        <a:ext uri="{28A0092B-C50C-407E-A947-70E740481C1C}">
                          <a14:useLocalDpi xmlns:a14="http://schemas.microsoft.com/office/drawing/2010/main" val="0"/>
                        </a:ext>
                      </a:extLst>
                    </a:blip>
                    <a:stretch>
                      <a:fillRect/>
                    </a:stretch>
                  </pic:blipFill>
                  <pic:spPr>
                    <a:xfrm>
                      <a:off x="0" y="0"/>
                      <a:ext cx="2626538" cy="1454722"/>
                    </a:xfrm>
                    <a:prstGeom prst="rect">
                      <a:avLst/>
                    </a:prstGeom>
                  </pic:spPr>
                </pic:pic>
              </a:graphicData>
            </a:graphic>
          </wp:inline>
        </w:drawing>
      </w:r>
      <w:r>
        <w:rPr>
          <w:noProof/>
        </w:rPr>
        <w:drawing>
          <wp:inline distT="0" distB="0" distL="0" distR="0" wp14:anchorId="3A3B1154" wp14:editId="07CBC67E">
            <wp:extent cx="2628900" cy="147875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6-21 at 1.39.39 AM.png"/>
                    <pic:cNvPicPr/>
                  </pic:nvPicPr>
                  <pic:blipFill>
                    <a:blip r:embed="rId13">
                      <a:extLst>
                        <a:ext uri="{28A0092B-C50C-407E-A947-70E740481C1C}">
                          <a14:useLocalDpi xmlns:a14="http://schemas.microsoft.com/office/drawing/2010/main" val="0"/>
                        </a:ext>
                      </a:extLst>
                    </a:blip>
                    <a:stretch>
                      <a:fillRect/>
                    </a:stretch>
                  </pic:blipFill>
                  <pic:spPr>
                    <a:xfrm>
                      <a:off x="0" y="0"/>
                      <a:ext cx="2630465" cy="1479637"/>
                    </a:xfrm>
                    <a:prstGeom prst="rect">
                      <a:avLst/>
                    </a:prstGeom>
                  </pic:spPr>
                </pic:pic>
              </a:graphicData>
            </a:graphic>
          </wp:inline>
        </w:drawing>
      </w:r>
    </w:p>
    <w:p w14:paraId="3F083AEF" w14:textId="77777777" w:rsidR="0013329E" w:rsidRDefault="0013329E" w:rsidP="0013329E"/>
    <w:p w14:paraId="39C9A73C" w14:textId="77777777" w:rsidR="002C4EAB" w:rsidRPr="002C4EAB" w:rsidRDefault="003F0CAC" w:rsidP="002C4EAB">
      <w:r w:rsidRPr="002C4EAB">
        <w:t xml:space="preserve">On May 1, 2015, </w:t>
      </w:r>
      <w:r w:rsidR="00FC196B" w:rsidRPr="002C4EAB">
        <w:t>following</w:t>
      </w:r>
      <w:r w:rsidR="009429D3" w:rsidRPr="002C4EAB">
        <w:t xml:space="preserve"> an anonymous </w:t>
      </w:r>
      <w:r w:rsidR="00FC196B" w:rsidRPr="002C4EAB">
        <w:t xml:space="preserve">tip off </w:t>
      </w:r>
      <w:r w:rsidR="009429D3" w:rsidRPr="002C4EAB">
        <w:t xml:space="preserve">Interpol’s </w:t>
      </w:r>
      <w:r w:rsidRPr="002C4EAB">
        <w:t xml:space="preserve">crack team of investigators discovered K.O.W. operatives working from Cambodia </w:t>
      </w:r>
      <w:r w:rsidR="009429D3" w:rsidRPr="002C4EAB">
        <w:t>but despite</w:t>
      </w:r>
      <w:r w:rsidR="00FC196B" w:rsidRPr="002C4EAB">
        <w:t xml:space="preserve"> extension</w:t>
      </w:r>
      <w:r w:rsidR="009429D3" w:rsidRPr="002C4EAB">
        <w:t xml:space="preserve"> cooperation with local authorities</w:t>
      </w:r>
      <w:r w:rsidR="00FC196B" w:rsidRPr="002C4EAB">
        <w:t xml:space="preserve">, KOW operatives we </w:t>
      </w:r>
      <w:r w:rsidR="002C4EAB" w:rsidRPr="002C4EAB">
        <w:t xml:space="preserve">able to slip away and are </w:t>
      </w:r>
      <w:r w:rsidRPr="002C4EAB">
        <w:t xml:space="preserve">possibly still at large in </w:t>
      </w:r>
      <w:r w:rsidR="002C4EAB" w:rsidRPr="002C4EAB">
        <w:t>Cambodia (a</w:t>
      </w:r>
      <w:r w:rsidRPr="002C4EAB">
        <w:t xml:space="preserve"> developing country also known as The Kingdom of Wonder</w:t>
      </w:r>
      <w:r w:rsidR="002C4EAB" w:rsidRPr="002C4EAB">
        <w:t>)</w:t>
      </w:r>
      <w:r w:rsidRPr="002C4EAB">
        <w:t xml:space="preserve">. </w:t>
      </w:r>
      <w:r w:rsidR="002C4EAB" w:rsidRPr="002C4EAB">
        <w:t>Following the operations dismal failure Interpol suggested local Investigators failed to probe key points</w:t>
      </w:r>
      <w:r w:rsidR="002C4EAB">
        <w:t xml:space="preserve"> and may have in fact turned a blind eye to glaring clues. </w:t>
      </w:r>
      <w:r w:rsidR="002D11F2">
        <w:t xml:space="preserve">High profile special agents </w:t>
      </w:r>
      <w:proofErr w:type="spellStart"/>
      <w:r w:rsidR="002D11F2">
        <w:t>Oun</w:t>
      </w:r>
      <w:proofErr w:type="spellEnd"/>
      <w:r w:rsidR="002D11F2">
        <w:t xml:space="preserve"> &amp; Bong were recruited to launch a new investigation “</w:t>
      </w:r>
      <w:r w:rsidR="002C4EAB">
        <w:t xml:space="preserve">Operation </w:t>
      </w:r>
      <w:proofErr w:type="spellStart"/>
      <w:r w:rsidR="002D11F2">
        <w:t>Kosmic</w:t>
      </w:r>
      <w:proofErr w:type="spellEnd"/>
      <w:r w:rsidR="002D11F2">
        <w:t>”</w:t>
      </w:r>
      <w:r w:rsidR="002C4EAB">
        <w:t xml:space="preserve"> </w:t>
      </w:r>
      <w:r w:rsidR="002D11F2">
        <w:t xml:space="preserve">earlier this year, however, little has been revealed about the operation’s progress and whether or not agents are indeed working inside Cambodia. KOW emissions continue to confound all attempts to reveal the full extent and purpose of the mysterious organization. </w:t>
      </w:r>
    </w:p>
    <w:p w14:paraId="08217C6C" w14:textId="77777777" w:rsidR="003F0CAC" w:rsidRDefault="003F0CAC" w:rsidP="0013329E"/>
    <w:p w14:paraId="5BC0F2B7" w14:textId="00B08FA9" w:rsidR="0036213A" w:rsidRDefault="0036213A" w:rsidP="0013329E">
      <w:r>
        <w:rPr>
          <w:noProof/>
        </w:rPr>
        <w:drawing>
          <wp:inline distT="0" distB="0" distL="0" distR="0" wp14:anchorId="1083F5C1" wp14:editId="771855F3">
            <wp:extent cx="5270500" cy="2964815"/>
            <wp:effectExtent l="0" t="0" r="1270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6-21 at 1.41.20 AM.png"/>
                    <pic:cNvPicPr/>
                  </pic:nvPicPr>
                  <pic:blipFill>
                    <a:blip r:embed="rId14">
                      <a:extLst>
                        <a:ext uri="{28A0092B-C50C-407E-A947-70E740481C1C}">
                          <a14:useLocalDpi xmlns:a14="http://schemas.microsoft.com/office/drawing/2010/main" val="0"/>
                        </a:ext>
                      </a:extLst>
                    </a:blip>
                    <a:stretch>
                      <a:fillRect/>
                    </a:stretch>
                  </pic:blipFill>
                  <pic:spPr>
                    <a:xfrm>
                      <a:off x="0" y="0"/>
                      <a:ext cx="5270500" cy="2964815"/>
                    </a:xfrm>
                    <a:prstGeom prst="rect">
                      <a:avLst/>
                    </a:prstGeom>
                  </pic:spPr>
                </pic:pic>
              </a:graphicData>
            </a:graphic>
          </wp:inline>
        </w:drawing>
      </w:r>
    </w:p>
    <w:p w14:paraId="07AEE3A0" w14:textId="77777777" w:rsidR="00B44745" w:rsidRDefault="00B44745" w:rsidP="0013329E"/>
    <w:p w14:paraId="6B7F1FF4" w14:textId="1A90E804" w:rsidR="002D11F2" w:rsidRPr="000E2F8C" w:rsidRDefault="00B44745" w:rsidP="00B44745">
      <w:pPr>
        <w:shd w:val="clear" w:color="auto" w:fill="FFFFFF"/>
        <w:spacing w:before="72"/>
        <w:outlineLvl w:val="2"/>
        <w:rPr>
          <w:rFonts w:ascii="Helvetica" w:eastAsia="Times New Roman" w:hAnsi="Helvetica" w:cs="Times New Roman"/>
          <w:color w:val="555555"/>
        </w:rPr>
      </w:pPr>
      <w:r>
        <w:rPr>
          <w:rFonts w:ascii="Helvetica" w:eastAsia="Times New Roman" w:hAnsi="Helvetica" w:cs="Times New Roman"/>
          <w:b/>
          <w:bCs/>
          <w:color w:val="000000"/>
        </w:rPr>
        <w:t>T</w:t>
      </w:r>
      <w:r w:rsidRPr="00B44745">
        <w:rPr>
          <w:rFonts w:ascii="Helvetica" w:eastAsia="Times New Roman" w:hAnsi="Helvetica" w:cs="Times New Roman"/>
          <w:b/>
          <w:bCs/>
          <w:color w:val="000000"/>
        </w:rPr>
        <w:t>ypes of clues</w:t>
      </w:r>
      <w:r w:rsidR="002D11F2">
        <w:rPr>
          <w:rFonts w:ascii="Helvetica" w:eastAsia="Times New Roman" w:hAnsi="Helvetica" w:cs="Times New Roman"/>
          <w:color w:val="555555"/>
        </w:rPr>
        <w:t xml:space="preserve"> </w:t>
      </w:r>
    </w:p>
    <w:p w14:paraId="06F9B726" w14:textId="1B091040" w:rsidR="00B44745" w:rsidRPr="002D11F2" w:rsidRDefault="00B44745" w:rsidP="002D11F2">
      <w:r w:rsidRPr="002D11F2">
        <w:t xml:space="preserve">The </w:t>
      </w:r>
      <w:r w:rsidR="00FC196B" w:rsidRPr="002D11F2">
        <w:t>KOW</w:t>
      </w:r>
      <w:r w:rsidRPr="002D11F2">
        <w:t xml:space="preserve"> </w:t>
      </w:r>
      <w:r w:rsidR="000E2F8C">
        <w:t>66</w:t>
      </w:r>
      <w:r w:rsidRPr="002D11F2">
        <w:t xml:space="preserve"> clues have spanned many different communication media including </w:t>
      </w:r>
      <w:hyperlink r:id="rId15" w:tooltip="Internet" w:history="1">
        <w:r w:rsidRPr="002D11F2">
          <w:t>internet</w:t>
        </w:r>
      </w:hyperlink>
      <w:r w:rsidRPr="002D11F2">
        <w:t>, </w:t>
      </w:r>
      <w:hyperlink r:id="rId16" w:tooltip="Telephone" w:history="1">
        <w:r w:rsidRPr="002D11F2">
          <w:t>telephone</w:t>
        </w:r>
      </w:hyperlink>
      <w:r w:rsidRPr="002D11F2">
        <w:t>, original </w:t>
      </w:r>
      <w:hyperlink r:id="rId17" w:tooltip="Music" w:history="1">
        <w:r w:rsidRPr="002D11F2">
          <w:t>music</w:t>
        </w:r>
      </w:hyperlink>
      <w:r w:rsidRPr="002D11F2">
        <w:t>, bootable </w:t>
      </w:r>
      <w:hyperlink r:id="rId18" w:tooltip="Linux" w:history="1">
        <w:r w:rsidRPr="002D11F2">
          <w:t>Linux</w:t>
        </w:r>
      </w:hyperlink>
      <w:r w:rsidRPr="002D11F2">
        <w:t> CDs, </w:t>
      </w:r>
      <w:hyperlink r:id="rId19" w:tooltip="Digital images" w:history="1">
        <w:r w:rsidRPr="002D11F2">
          <w:t>digital images</w:t>
        </w:r>
      </w:hyperlink>
      <w:r w:rsidRPr="002D11F2">
        <w:t>, physical </w:t>
      </w:r>
      <w:hyperlink r:id="rId20" w:tooltip="Paper" w:history="1">
        <w:r w:rsidRPr="002D11F2">
          <w:t>paper</w:t>
        </w:r>
      </w:hyperlink>
      <w:r w:rsidRPr="002D11F2">
        <w:t> signs, and pages of unpublished cryptic </w:t>
      </w:r>
      <w:hyperlink r:id="rId21" w:tooltip="Book" w:history="1">
        <w:r w:rsidRPr="002D11F2">
          <w:t>books</w:t>
        </w:r>
      </w:hyperlink>
      <w:r w:rsidRPr="002D11F2">
        <w:t>. In addition to using many varying techniques to encrypt, encode or hide data, these clues also have referenced a wide variety of books, poetry, artwork and music.</w:t>
      </w:r>
      <w:r w:rsidR="002D11F2" w:rsidRPr="002D11F2">
        <w:t xml:space="preserve"> </w:t>
      </w:r>
      <w:r w:rsidRPr="002D11F2">
        <w:t>Each clue has been signed by the same </w:t>
      </w:r>
      <w:hyperlink r:id="rId22" w:tooltip="GnuPG" w:history="1">
        <w:proofErr w:type="spellStart"/>
        <w:r w:rsidRPr="002D11F2">
          <w:t>GnuPG</w:t>
        </w:r>
        <w:proofErr w:type="spellEnd"/>
      </w:hyperlink>
      <w:r w:rsidRPr="002D11F2">
        <w:t> private key to confirm authenticity.</w:t>
      </w:r>
    </w:p>
    <w:p w14:paraId="34F3E8AC" w14:textId="77777777" w:rsidR="00B44745" w:rsidRPr="002D11F2" w:rsidRDefault="00B44745" w:rsidP="002D11F2">
      <w:r w:rsidRPr="002D11F2">
        <w:t>Among others these referenced include Literary and artistic works:</w:t>
      </w:r>
    </w:p>
    <w:p w14:paraId="0C31ED59"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23" w:tooltip="Agrippa (A Book of the Dead)" w:history="1">
        <w:r w:rsidR="00B44745" w:rsidRPr="00B44745">
          <w:rPr>
            <w:rFonts w:ascii="Helvetica" w:eastAsia="Times New Roman" w:hAnsi="Helvetica" w:cs="Times New Roman"/>
            <w:i/>
            <w:iCs/>
            <w:color w:val="0B0080"/>
            <w:sz w:val="21"/>
            <w:szCs w:val="21"/>
            <w:u w:val="single"/>
          </w:rPr>
          <w:t>Agrippa (A Book of the Dead)</w:t>
        </w:r>
      </w:hyperlink>
      <w:r w:rsidR="00B44745" w:rsidRPr="00B44745">
        <w:rPr>
          <w:rFonts w:ascii="Helvetica" w:eastAsia="Times New Roman" w:hAnsi="Helvetica" w:cs="Times New Roman"/>
          <w:color w:val="252525"/>
          <w:sz w:val="21"/>
          <w:szCs w:val="21"/>
        </w:rPr>
        <w:t>, a poem by </w:t>
      </w:r>
      <w:hyperlink r:id="rId24" w:tooltip="William Gibson" w:history="1">
        <w:r w:rsidR="00B44745" w:rsidRPr="00B44745">
          <w:rPr>
            <w:rFonts w:ascii="Helvetica" w:eastAsia="Times New Roman" w:hAnsi="Helvetica" w:cs="Times New Roman"/>
            <w:color w:val="0B0080"/>
            <w:sz w:val="21"/>
            <w:szCs w:val="21"/>
            <w:u w:val="single"/>
          </w:rPr>
          <w:t>William Gibson</w:t>
        </w:r>
      </w:hyperlink>
    </w:p>
    <w:p w14:paraId="726B2128"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25" w:tooltip="The Ancient of Days" w:history="1">
        <w:r w:rsidR="00B44745" w:rsidRPr="00B44745">
          <w:rPr>
            <w:rFonts w:ascii="Helvetica" w:eastAsia="Times New Roman" w:hAnsi="Helvetica" w:cs="Times New Roman"/>
            <w:i/>
            <w:iCs/>
            <w:color w:val="0B0080"/>
            <w:sz w:val="21"/>
            <w:szCs w:val="21"/>
            <w:u w:val="single"/>
          </w:rPr>
          <w:t>The Ancient of Days</w:t>
        </w:r>
      </w:hyperlink>
      <w:r w:rsidR="00B44745" w:rsidRPr="00B44745">
        <w:rPr>
          <w:rFonts w:ascii="Helvetica" w:eastAsia="Times New Roman" w:hAnsi="Helvetica" w:cs="Times New Roman"/>
          <w:color w:val="252525"/>
          <w:sz w:val="21"/>
          <w:szCs w:val="21"/>
        </w:rPr>
        <w:t>, a design by </w:t>
      </w:r>
      <w:hyperlink r:id="rId26" w:tooltip="William Blake" w:history="1">
        <w:r w:rsidR="00B44745" w:rsidRPr="00B44745">
          <w:rPr>
            <w:rFonts w:ascii="Helvetica" w:eastAsia="Times New Roman" w:hAnsi="Helvetica" w:cs="Times New Roman"/>
            <w:color w:val="0B0080"/>
            <w:sz w:val="21"/>
            <w:szCs w:val="21"/>
            <w:u w:val="single"/>
          </w:rPr>
          <w:t>William Blake</w:t>
        </w:r>
      </w:hyperlink>
    </w:p>
    <w:p w14:paraId="12E3F3B8"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27" w:tooltip="Anglo-Saxon runes" w:history="1">
        <w:r w:rsidR="00B44745" w:rsidRPr="00B44745">
          <w:rPr>
            <w:rFonts w:ascii="Helvetica" w:eastAsia="Times New Roman" w:hAnsi="Helvetica" w:cs="Times New Roman"/>
            <w:color w:val="0B0080"/>
            <w:sz w:val="21"/>
            <w:szCs w:val="21"/>
            <w:u w:val="single"/>
          </w:rPr>
          <w:t>Anglo-Saxon Rune</w:t>
        </w:r>
      </w:hyperlink>
      <w:r w:rsidR="00B44745" w:rsidRPr="00B44745">
        <w:rPr>
          <w:rFonts w:ascii="Helvetica" w:eastAsia="Times New Roman" w:hAnsi="Helvetica" w:cs="Times New Roman"/>
          <w:color w:val="252525"/>
          <w:sz w:val="21"/>
          <w:szCs w:val="21"/>
        </w:rPr>
        <w:t> alphabet</w:t>
      </w:r>
    </w:p>
    <w:p w14:paraId="4E099ACE"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28" w:tooltip="Johann Sebastian Bach" w:history="1">
        <w:r w:rsidR="00B44745" w:rsidRPr="00B44745">
          <w:rPr>
            <w:rFonts w:ascii="Helvetica" w:eastAsia="Times New Roman" w:hAnsi="Helvetica" w:cs="Times New Roman"/>
            <w:color w:val="0B0080"/>
            <w:sz w:val="21"/>
            <w:szCs w:val="21"/>
            <w:u w:val="single"/>
          </w:rPr>
          <w:t>Johann Sebastian Bach</w:t>
        </w:r>
      </w:hyperlink>
    </w:p>
    <w:p w14:paraId="6184BD2E"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29" w:tooltip="Cuneiform" w:history="1">
        <w:r w:rsidR="00B44745" w:rsidRPr="00B44745">
          <w:rPr>
            <w:rFonts w:ascii="Helvetica" w:eastAsia="Times New Roman" w:hAnsi="Helvetica" w:cs="Times New Roman"/>
            <w:color w:val="0B0080"/>
            <w:sz w:val="21"/>
            <w:szCs w:val="21"/>
            <w:u w:val="single"/>
          </w:rPr>
          <w:t>Cuneiform</w:t>
        </w:r>
      </w:hyperlink>
    </w:p>
    <w:p w14:paraId="3C5A8094"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30" w:tooltip="Ecclesiastes" w:history="1">
        <w:r w:rsidR="00B44745" w:rsidRPr="00B44745">
          <w:rPr>
            <w:rFonts w:ascii="Helvetica" w:eastAsia="Times New Roman" w:hAnsi="Helvetica" w:cs="Times New Roman"/>
            <w:color w:val="0B0080"/>
            <w:sz w:val="21"/>
            <w:szCs w:val="21"/>
            <w:u w:val="single"/>
          </w:rPr>
          <w:t>Ecclesiastes</w:t>
        </w:r>
      </w:hyperlink>
    </w:p>
    <w:p w14:paraId="770372B2"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31" w:tooltip="M. C. Escher" w:history="1">
        <w:r w:rsidR="00B44745" w:rsidRPr="00B44745">
          <w:rPr>
            <w:rFonts w:ascii="Helvetica" w:eastAsia="Times New Roman" w:hAnsi="Helvetica" w:cs="Times New Roman"/>
            <w:color w:val="0B0080"/>
            <w:sz w:val="21"/>
            <w:szCs w:val="21"/>
            <w:u w:val="single"/>
          </w:rPr>
          <w:t>M. C. Escher</w:t>
        </w:r>
      </w:hyperlink>
    </w:p>
    <w:p w14:paraId="5A541B10"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32" w:tooltip="Francisco Goya" w:history="1">
        <w:r w:rsidR="00B44745" w:rsidRPr="00B44745">
          <w:rPr>
            <w:rFonts w:ascii="Helvetica" w:eastAsia="Times New Roman" w:hAnsi="Helvetica" w:cs="Times New Roman"/>
            <w:color w:val="0B0080"/>
            <w:sz w:val="21"/>
            <w:szCs w:val="21"/>
            <w:u w:val="single"/>
          </w:rPr>
          <w:t>Francisco Goya</w:t>
        </w:r>
      </w:hyperlink>
    </w:p>
    <w:p w14:paraId="679F0D27"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33" w:tooltip="Gödel, Escher, Bach" w:history="1">
        <w:r w:rsidR="00B44745" w:rsidRPr="00B44745">
          <w:rPr>
            <w:rFonts w:ascii="Helvetica" w:eastAsia="Times New Roman" w:hAnsi="Helvetica" w:cs="Times New Roman"/>
            <w:i/>
            <w:iCs/>
            <w:color w:val="0B0080"/>
            <w:sz w:val="21"/>
            <w:szCs w:val="21"/>
            <w:u w:val="single"/>
          </w:rPr>
          <w:t>Gödel, Escher, Bach</w:t>
        </w:r>
      </w:hyperlink>
      <w:r w:rsidR="00B44745" w:rsidRPr="00B44745">
        <w:rPr>
          <w:rFonts w:ascii="Helvetica" w:eastAsia="Times New Roman" w:hAnsi="Helvetica" w:cs="Times New Roman"/>
          <w:color w:val="252525"/>
          <w:sz w:val="21"/>
          <w:szCs w:val="21"/>
        </w:rPr>
        <w:t>, a book by </w:t>
      </w:r>
      <w:hyperlink r:id="rId34" w:tooltip="Douglas Hofstadter" w:history="1">
        <w:r w:rsidR="00B44745" w:rsidRPr="00B44745">
          <w:rPr>
            <w:rFonts w:ascii="Helvetica" w:eastAsia="Times New Roman" w:hAnsi="Helvetica" w:cs="Times New Roman"/>
            <w:color w:val="0B0080"/>
            <w:sz w:val="21"/>
            <w:szCs w:val="21"/>
            <w:u w:val="single"/>
          </w:rPr>
          <w:t>Douglas Hofstadter</w:t>
        </w:r>
      </w:hyperlink>
    </w:p>
    <w:p w14:paraId="5BC870ED"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35" w:tooltip="Koan" w:history="1">
        <w:proofErr w:type="spellStart"/>
        <w:r w:rsidR="00B44745" w:rsidRPr="00B44745">
          <w:rPr>
            <w:rFonts w:ascii="Helvetica" w:eastAsia="Times New Roman" w:hAnsi="Helvetica" w:cs="Times New Roman"/>
            <w:color w:val="0B0080"/>
            <w:sz w:val="21"/>
            <w:szCs w:val="21"/>
            <w:u w:val="single"/>
          </w:rPr>
          <w:t>Kōans</w:t>
        </w:r>
        <w:proofErr w:type="spellEnd"/>
      </w:hyperlink>
    </w:p>
    <w:p w14:paraId="33A1132F"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36" w:tooltip="Liber AL vel Legis" w:history="1">
        <w:r w:rsidR="00B44745" w:rsidRPr="00B44745">
          <w:rPr>
            <w:rFonts w:ascii="Helvetica" w:eastAsia="Times New Roman" w:hAnsi="Helvetica" w:cs="Times New Roman"/>
            <w:i/>
            <w:iCs/>
            <w:color w:val="0B0080"/>
            <w:sz w:val="21"/>
            <w:szCs w:val="21"/>
            <w:u w:val="single"/>
          </w:rPr>
          <w:t xml:space="preserve">Liber AL </w:t>
        </w:r>
        <w:proofErr w:type="spellStart"/>
        <w:r w:rsidR="00B44745" w:rsidRPr="00B44745">
          <w:rPr>
            <w:rFonts w:ascii="Helvetica" w:eastAsia="Times New Roman" w:hAnsi="Helvetica" w:cs="Times New Roman"/>
            <w:i/>
            <w:iCs/>
            <w:color w:val="0B0080"/>
            <w:sz w:val="21"/>
            <w:szCs w:val="21"/>
            <w:u w:val="single"/>
          </w:rPr>
          <w:t>vel</w:t>
        </w:r>
        <w:proofErr w:type="spellEnd"/>
        <w:r w:rsidR="00B44745" w:rsidRPr="00B44745">
          <w:rPr>
            <w:rFonts w:ascii="Helvetica" w:eastAsia="Times New Roman" w:hAnsi="Helvetica" w:cs="Times New Roman"/>
            <w:i/>
            <w:iCs/>
            <w:color w:val="0B0080"/>
            <w:sz w:val="21"/>
            <w:szCs w:val="21"/>
            <w:u w:val="single"/>
          </w:rPr>
          <w:t xml:space="preserve"> </w:t>
        </w:r>
        <w:proofErr w:type="spellStart"/>
        <w:r w:rsidR="00B44745" w:rsidRPr="00B44745">
          <w:rPr>
            <w:rFonts w:ascii="Helvetica" w:eastAsia="Times New Roman" w:hAnsi="Helvetica" w:cs="Times New Roman"/>
            <w:i/>
            <w:iCs/>
            <w:color w:val="0B0080"/>
            <w:sz w:val="21"/>
            <w:szCs w:val="21"/>
            <w:u w:val="single"/>
          </w:rPr>
          <w:t>Legis</w:t>
        </w:r>
        <w:proofErr w:type="spellEnd"/>
      </w:hyperlink>
      <w:r w:rsidR="00B44745" w:rsidRPr="00B44745">
        <w:rPr>
          <w:rFonts w:ascii="Helvetica" w:eastAsia="Times New Roman" w:hAnsi="Helvetica" w:cs="Times New Roman"/>
          <w:color w:val="252525"/>
          <w:sz w:val="21"/>
          <w:szCs w:val="21"/>
        </w:rPr>
        <w:t> by </w:t>
      </w:r>
      <w:hyperlink r:id="rId37" w:tooltip="Aleister Crowley" w:history="1">
        <w:proofErr w:type="spellStart"/>
        <w:r w:rsidR="00B44745" w:rsidRPr="00B44745">
          <w:rPr>
            <w:rFonts w:ascii="Helvetica" w:eastAsia="Times New Roman" w:hAnsi="Helvetica" w:cs="Times New Roman"/>
            <w:color w:val="0B0080"/>
            <w:sz w:val="21"/>
            <w:szCs w:val="21"/>
            <w:u w:val="single"/>
          </w:rPr>
          <w:t>Aleister</w:t>
        </w:r>
        <w:proofErr w:type="spellEnd"/>
        <w:r w:rsidR="00B44745" w:rsidRPr="00B44745">
          <w:rPr>
            <w:rFonts w:ascii="Helvetica" w:eastAsia="Times New Roman" w:hAnsi="Helvetica" w:cs="Times New Roman"/>
            <w:color w:val="0B0080"/>
            <w:sz w:val="21"/>
            <w:szCs w:val="21"/>
            <w:u w:val="single"/>
          </w:rPr>
          <w:t xml:space="preserve"> Crowley</w:t>
        </w:r>
      </w:hyperlink>
    </w:p>
    <w:p w14:paraId="4569B8CE"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38" w:tooltip="The Lady of Shalott (painting)" w:history="1">
        <w:r w:rsidR="00B44745" w:rsidRPr="00B44745">
          <w:rPr>
            <w:rFonts w:ascii="Helvetica" w:eastAsia="Times New Roman" w:hAnsi="Helvetica" w:cs="Times New Roman"/>
            <w:i/>
            <w:iCs/>
            <w:color w:val="0B0080"/>
            <w:sz w:val="21"/>
            <w:szCs w:val="21"/>
            <w:u w:val="single"/>
          </w:rPr>
          <w:t xml:space="preserve">The Lady of </w:t>
        </w:r>
        <w:proofErr w:type="spellStart"/>
        <w:r w:rsidR="00B44745" w:rsidRPr="00B44745">
          <w:rPr>
            <w:rFonts w:ascii="Helvetica" w:eastAsia="Times New Roman" w:hAnsi="Helvetica" w:cs="Times New Roman"/>
            <w:i/>
            <w:iCs/>
            <w:color w:val="0B0080"/>
            <w:sz w:val="21"/>
            <w:szCs w:val="21"/>
            <w:u w:val="single"/>
          </w:rPr>
          <w:t>Shalott</w:t>
        </w:r>
        <w:proofErr w:type="spellEnd"/>
      </w:hyperlink>
      <w:r w:rsidR="00B44745" w:rsidRPr="00B44745">
        <w:rPr>
          <w:rFonts w:ascii="Helvetica" w:eastAsia="Times New Roman" w:hAnsi="Helvetica" w:cs="Times New Roman"/>
          <w:color w:val="252525"/>
          <w:sz w:val="21"/>
          <w:szCs w:val="21"/>
        </w:rPr>
        <w:t>, a painting by </w:t>
      </w:r>
      <w:hyperlink r:id="rId39" w:tooltip="John William Waterhouse" w:history="1">
        <w:r w:rsidR="00B44745" w:rsidRPr="00B44745">
          <w:rPr>
            <w:rFonts w:ascii="Helvetica" w:eastAsia="Times New Roman" w:hAnsi="Helvetica" w:cs="Times New Roman"/>
            <w:color w:val="0B0080"/>
            <w:sz w:val="21"/>
            <w:szCs w:val="21"/>
            <w:u w:val="single"/>
          </w:rPr>
          <w:t>John William Waterhouse</w:t>
        </w:r>
      </w:hyperlink>
    </w:p>
    <w:p w14:paraId="03E3A2A9"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40" w:tooltip="The Mabinogion" w:history="1">
        <w:r w:rsidR="00B44745" w:rsidRPr="00B44745">
          <w:rPr>
            <w:rFonts w:ascii="Helvetica" w:eastAsia="Times New Roman" w:hAnsi="Helvetica" w:cs="Times New Roman"/>
            <w:color w:val="0B0080"/>
            <w:sz w:val="21"/>
            <w:szCs w:val="21"/>
            <w:u w:val="single"/>
          </w:rPr>
          <w:t xml:space="preserve">The </w:t>
        </w:r>
        <w:proofErr w:type="spellStart"/>
        <w:r w:rsidR="00B44745" w:rsidRPr="00B44745">
          <w:rPr>
            <w:rFonts w:ascii="Helvetica" w:eastAsia="Times New Roman" w:hAnsi="Helvetica" w:cs="Times New Roman"/>
            <w:color w:val="0B0080"/>
            <w:sz w:val="21"/>
            <w:szCs w:val="21"/>
            <w:u w:val="single"/>
          </w:rPr>
          <w:t>Mabinogion</w:t>
        </w:r>
        <w:proofErr w:type="spellEnd"/>
      </w:hyperlink>
      <w:r w:rsidR="00B44745" w:rsidRPr="00B44745">
        <w:rPr>
          <w:rFonts w:ascii="Helvetica" w:eastAsia="Times New Roman" w:hAnsi="Helvetica" w:cs="Times New Roman"/>
          <w:color w:val="252525"/>
          <w:sz w:val="21"/>
          <w:szCs w:val="21"/>
        </w:rPr>
        <w:t>, a series of pre-Christian Welsh manuscripts</w:t>
      </w:r>
    </w:p>
    <w:p w14:paraId="4EE3EF7B"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41" w:tooltip="Maya numerals" w:history="1">
        <w:r w:rsidR="00B44745" w:rsidRPr="00B44745">
          <w:rPr>
            <w:rFonts w:ascii="Helvetica" w:eastAsia="Times New Roman" w:hAnsi="Helvetica" w:cs="Times New Roman"/>
            <w:color w:val="0B0080"/>
            <w:sz w:val="21"/>
            <w:szCs w:val="21"/>
            <w:u w:val="single"/>
          </w:rPr>
          <w:t>Mayan Numerology</w:t>
        </w:r>
      </w:hyperlink>
    </w:p>
    <w:p w14:paraId="19672378"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42" w:tooltip="The Marriage of Heaven and Hell" w:history="1">
        <w:r w:rsidR="00B44745" w:rsidRPr="00B44745">
          <w:rPr>
            <w:rFonts w:ascii="Helvetica" w:eastAsia="Times New Roman" w:hAnsi="Helvetica" w:cs="Times New Roman"/>
            <w:i/>
            <w:iCs/>
            <w:color w:val="0B0080"/>
            <w:sz w:val="21"/>
            <w:szCs w:val="21"/>
            <w:u w:val="single"/>
          </w:rPr>
          <w:t>The Marriage of Heaven and Hell</w:t>
        </w:r>
      </w:hyperlink>
      <w:r w:rsidR="00B44745" w:rsidRPr="00B44745">
        <w:rPr>
          <w:rFonts w:ascii="Helvetica" w:eastAsia="Times New Roman" w:hAnsi="Helvetica" w:cs="Times New Roman"/>
          <w:color w:val="252525"/>
          <w:sz w:val="21"/>
          <w:szCs w:val="21"/>
        </w:rPr>
        <w:t>, a book by </w:t>
      </w:r>
      <w:hyperlink r:id="rId43" w:tooltip="William Blake" w:history="1">
        <w:r w:rsidR="00B44745" w:rsidRPr="00B44745">
          <w:rPr>
            <w:rFonts w:ascii="Helvetica" w:eastAsia="Times New Roman" w:hAnsi="Helvetica" w:cs="Times New Roman"/>
            <w:color w:val="0B0080"/>
            <w:sz w:val="21"/>
            <w:szCs w:val="21"/>
            <w:u w:val="single"/>
          </w:rPr>
          <w:t>William Blake</w:t>
        </w:r>
      </w:hyperlink>
    </w:p>
    <w:p w14:paraId="24C867A5"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44" w:tooltip="Nebuchadnezzar (Blake)" w:history="1">
        <w:r w:rsidR="00B44745" w:rsidRPr="00B44745">
          <w:rPr>
            <w:rFonts w:ascii="Helvetica" w:eastAsia="Times New Roman" w:hAnsi="Helvetica" w:cs="Times New Roman"/>
            <w:i/>
            <w:iCs/>
            <w:color w:val="0B0080"/>
            <w:sz w:val="21"/>
            <w:szCs w:val="21"/>
            <w:u w:val="single"/>
          </w:rPr>
          <w:t>Nebuchadnezzar</w:t>
        </w:r>
      </w:hyperlink>
      <w:r w:rsidR="00B44745" w:rsidRPr="00B44745">
        <w:rPr>
          <w:rFonts w:ascii="Helvetica" w:eastAsia="Times New Roman" w:hAnsi="Helvetica" w:cs="Times New Roman"/>
          <w:color w:val="252525"/>
          <w:sz w:val="21"/>
          <w:szCs w:val="21"/>
        </w:rPr>
        <w:t>, a design by </w:t>
      </w:r>
      <w:hyperlink r:id="rId45" w:tooltip="William Blake" w:history="1">
        <w:r w:rsidR="00B44745" w:rsidRPr="00B44745">
          <w:rPr>
            <w:rFonts w:ascii="Helvetica" w:eastAsia="Times New Roman" w:hAnsi="Helvetica" w:cs="Times New Roman"/>
            <w:color w:val="0B0080"/>
            <w:sz w:val="21"/>
            <w:szCs w:val="21"/>
            <w:u w:val="single"/>
          </w:rPr>
          <w:t>William Blake</w:t>
        </w:r>
      </w:hyperlink>
    </w:p>
    <w:p w14:paraId="373CEF7F"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46" w:tooltip="Newton (Blake)" w:history="1">
        <w:r w:rsidR="00B44745" w:rsidRPr="00B44745">
          <w:rPr>
            <w:rFonts w:ascii="Helvetica" w:eastAsia="Times New Roman" w:hAnsi="Helvetica" w:cs="Times New Roman"/>
            <w:i/>
            <w:iCs/>
            <w:color w:val="0B0080"/>
            <w:sz w:val="21"/>
            <w:szCs w:val="21"/>
            <w:u w:val="single"/>
          </w:rPr>
          <w:t>Newton</w:t>
        </w:r>
      </w:hyperlink>
      <w:r w:rsidR="00B44745" w:rsidRPr="00B44745">
        <w:rPr>
          <w:rFonts w:ascii="Helvetica" w:eastAsia="Times New Roman" w:hAnsi="Helvetica" w:cs="Times New Roman"/>
          <w:color w:val="252525"/>
          <w:sz w:val="21"/>
          <w:szCs w:val="21"/>
        </w:rPr>
        <w:t>, a design by </w:t>
      </w:r>
      <w:hyperlink r:id="rId47" w:tooltip="William Blake" w:history="1">
        <w:r w:rsidR="00B44745" w:rsidRPr="00B44745">
          <w:rPr>
            <w:rFonts w:ascii="Helvetica" w:eastAsia="Times New Roman" w:hAnsi="Helvetica" w:cs="Times New Roman"/>
            <w:color w:val="0B0080"/>
            <w:sz w:val="21"/>
            <w:szCs w:val="21"/>
            <w:u w:val="single"/>
          </w:rPr>
          <w:t>William Blake</w:t>
        </w:r>
      </w:hyperlink>
    </w:p>
    <w:p w14:paraId="37BCAAB6" w14:textId="77777777" w:rsidR="00B44745" w:rsidRPr="00B44745" w:rsidRDefault="007D0949"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hyperlink r:id="rId48" w:tooltip="Self-Reliance" w:history="1">
        <w:r w:rsidR="00B44745" w:rsidRPr="00B44745">
          <w:rPr>
            <w:rFonts w:ascii="Helvetica" w:eastAsia="Times New Roman" w:hAnsi="Helvetica" w:cs="Times New Roman"/>
            <w:i/>
            <w:iCs/>
            <w:color w:val="0B0080"/>
            <w:sz w:val="21"/>
            <w:szCs w:val="21"/>
            <w:u w:val="single"/>
          </w:rPr>
          <w:t>Self-Reliance</w:t>
        </w:r>
      </w:hyperlink>
      <w:r w:rsidR="00B44745" w:rsidRPr="00B44745">
        <w:rPr>
          <w:rFonts w:ascii="Helvetica" w:eastAsia="Times New Roman" w:hAnsi="Helvetica" w:cs="Times New Roman"/>
          <w:color w:val="252525"/>
          <w:sz w:val="21"/>
          <w:szCs w:val="21"/>
        </w:rPr>
        <w:t> by </w:t>
      </w:r>
      <w:hyperlink r:id="rId49" w:tooltip="Ralph Waldo Emerson" w:history="1">
        <w:r w:rsidR="00B44745" w:rsidRPr="00B44745">
          <w:rPr>
            <w:rFonts w:ascii="Helvetica" w:eastAsia="Times New Roman" w:hAnsi="Helvetica" w:cs="Times New Roman"/>
            <w:color w:val="0B0080"/>
            <w:sz w:val="21"/>
            <w:szCs w:val="21"/>
            <w:u w:val="single"/>
          </w:rPr>
          <w:t>Ralph Waldo Emerson</w:t>
        </w:r>
      </w:hyperlink>
    </w:p>
    <w:p w14:paraId="5BEDDE35" w14:textId="77777777" w:rsidR="00B44745" w:rsidRPr="00B44745" w:rsidRDefault="00B44745" w:rsidP="00B44745">
      <w:pPr>
        <w:numPr>
          <w:ilvl w:val="0"/>
          <w:numId w:val="1"/>
        </w:numPr>
        <w:spacing w:before="100" w:beforeAutospacing="1" w:after="24" w:line="336" w:lineRule="atLeast"/>
        <w:ind w:left="384"/>
        <w:rPr>
          <w:rFonts w:ascii="Helvetica" w:eastAsia="Times New Roman" w:hAnsi="Helvetica" w:cs="Times New Roman"/>
          <w:color w:val="252525"/>
          <w:sz w:val="21"/>
          <w:szCs w:val="21"/>
        </w:rPr>
      </w:pPr>
      <w:r w:rsidRPr="00B44745">
        <w:rPr>
          <w:rFonts w:ascii="Helvetica" w:eastAsia="Times New Roman" w:hAnsi="Helvetica" w:cs="Times New Roman"/>
          <w:i/>
          <w:iCs/>
          <w:color w:val="252525"/>
          <w:sz w:val="21"/>
          <w:szCs w:val="21"/>
        </w:rPr>
        <w:t>Song of Liberty</w:t>
      </w:r>
      <w:r w:rsidRPr="00B44745">
        <w:rPr>
          <w:rFonts w:ascii="Helvetica" w:eastAsia="Times New Roman" w:hAnsi="Helvetica" w:cs="Times New Roman"/>
          <w:color w:val="252525"/>
          <w:sz w:val="21"/>
          <w:szCs w:val="21"/>
        </w:rPr>
        <w:t>, a poem by </w:t>
      </w:r>
      <w:hyperlink r:id="rId50" w:tooltip="William Blake" w:history="1">
        <w:r w:rsidRPr="00B44745">
          <w:rPr>
            <w:rFonts w:ascii="Helvetica" w:eastAsia="Times New Roman" w:hAnsi="Helvetica" w:cs="Times New Roman"/>
            <w:color w:val="0B0080"/>
            <w:sz w:val="21"/>
            <w:szCs w:val="21"/>
            <w:u w:val="single"/>
          </w:rPr>
          <w:t>William Blake</w:t>
        </w:r>
      </w:hyperlink>
    </w:p>
    <w:p w14:paraId="4F728C24" w14:textId="77777777" w:rsidR="00B44745" w:rsidRDefault="007D0949" w:rsidP="00B44745">
      <w:pPr>
        <w:shd w:val="clear" w:color="auto" w:fill="FFFFFF"/>
        <w:spacing w:before="120" w:after="120" w:line="336" w:lineRule="atLeast"/>
        <w:rPr>
          <w:rFonts w:ascii="Helvetica" w:eastAsia="Times New Roman" w:hAnsi="Helvetica" w:cs="Times New Roman"/>
          <w:color w:val="252525"/>
          <w:sz w:val="21"/>
          <w:szCs w:val="21"/>
        </w:rPr>
      </w:pPr>
      <w:hyperlink r:id="rId51" w:tooltip="Antifragile: Things That Gain from Disorder" w:history="1">
        <w:proofErr w:type="spellStart"/>
        <w:r w:rsidR="00B44745" w:rsidRPr="00B44745">
          <w:rPr>
            <w:rFonts w:ascii="Helvetica" w:eastAsia="Times New Roman" w:hAnsi="Helvetica" w:cs="Times New Roman"/>
            <w:i/>
            <w:iCs/>
            <w:color w:val="0B0080"/>
            <w:sz w:val="21"/>
            <w:szCs w:val="21"/>
            <w:u w:val="single"/>
          </w:rPr>
          <w:t>Antifragile</w:t>
        </w:r>
        <w:proofErr w:type="spellEnd"/>
        <w:r w:rsidR="00B44745" w:rsidRPr="00B44745">
          <w:rPr>
            <w:rFonts w:ascii="Helvetica" w:eastAsia="Times New Roman" w:hAnsi="Helvetica" w:cs="Times New Roman"/>
            <w:i/>
            <w:iCs/>
            <w:color w:val="0B0080"/>
            <w:sz w:val="21"/>
            <w:szCs w:val="21"/>
            <w:u w:val="single"/>
          </w:rPr>
          <w:t>: Things That Gain from Disorder</w:t>
        </w:r>
      </w:hyperlink>
      <w:r w:rsidR="00B44745" w:rsidRPr="00B44745">
        <w:rPr>
          <w:rFonts w:ascii="Helvetica" w:eastAsia="Times New Roman" w:hAnsi="Helvetica" w:cs="Times New Roman"/>
          <w:color w:val="252525"/>
          <w:sz w:val="21"/>
          <w:szCs w:val="21"/>
        </w:rPr>
        <w:t> by </w:t>
      </w:r>
      <w:hyperlink r:id="rId52" w:tooltip="Nassim Nicholas Taleb" w:history="1">
        <w:proofErr w:type="spellStart"/>
        <w:r w:rsidR="00B44745" w:rsidRPr="00B44745">
          <w:rPr>
            <w:rFonts w:ascii="Helvetica" w:eastAsia="Times New Roman" w:hAnsi="Helvetica" w:cs="Times New Roman"/>
            <w:color w:val="0B0080"/>
            <w:sz w:val="21"/>
            <w:szCs w:val="21"/>
            <w:u w:val="single"/>
          </w:rPr>
          <w:t>Nassim</w:t>
        </w:r>
        <w:proofErr w:type="spellEnd"/>
        <w:r w:rsidR="00B44745" w:rsidRPr="00B44745">
          <w:rPr>
            <w:rFonts w:ascii="Helvetica" w:eastAsia="Times New Roman" w:hAnsi="Helvetica" w:cs="Times New Roman"/>
            <w:color w:val="0B0080"/>
            <w:sz w:val="21"/>
            <w:szCs w:val="21"/>
            <w:u w:val="single"/>
          </w:rPr>
          <w:t xml:space="preserve"> Nicholas </w:t>
        </w:r>
        <w:proofErr w:type="spellStart"/>
        <w:r w:rsidR="00B44745" w:rsidRPr="00B44745">
          <w:rPr>
            <w:rFonts w:ascii="Helvetica" w:eastAsia="Times New Roman" w:hAnsi="Helvetica" w:cs="Times New Roman"/>
            <w:color w:val="0B0080"/>
            <w:sz w:val="21"/>
            <w:szCs w:val="21"/>
            <w:u w:val="single"/>
          </w:rPr>
          <w:t>Taleb</w:t>
        </w:r>
        <w:proofErr w:type="spellEnd"/>
      </w:hyperlink>
    </w:p>
    <w:p w14:paraId="787728B3" w14:textId="77777777" w:rsidR="002D11F2" w:rsidRDefault="002D11F2" w:rsidP="00B44745">
      <w:pPr>
        <w:shd w:val="clear" w:color="auto" w:fill="FFFFFF"/>
        <w:spacing w:before="120" w:after="120" w:line="336" w:lineRule="atLeast"/>
        <w:rPr>
          <w:rFonts w:ascii="Helvetica" w:eastAsia="Times New Roman" w:hAnsi="Helvetica" w:cs="Times New Roman"/>
          <w:color w:val="252525"/>
          <w:sz w:val="21"/>
          <w:szCs w:val="21"/>
        </w:rPr>
      </w:pPr>
    </w:p>
    <w:p w14:paraId="0E616340" w14:textId="77777777" w:rsidR="00FC196B" w:rsidRDefault="00FC196B" w:rsidP="00FC196B">
      <w:pPr>
        <w:pStyle w:val="Heading3"/>
        <w:shd w:val="clear" w:color="auto" w:fill="FFFFFF"/>
        <w:spacing w:before="72" w:beforeAutospacing="0" w:after="0" w:afterAutospacing="0"/>
        <w:rPr>
          <w:rFonts w:ascii="Helvetica" w:eastAsia="Times New Roman" w:hAnsi="Helvetica" w:cs="Times New Roman"/>
          <w:color w:val="000000"/>
          <w:sz w:val="24"/>
          <w:szCs w:val="24"/>
        </w:rPr>
      </w:pPr>
      <w:r>
        <w:rPr>
          <w:rStyle w:val="mw-headline"/>
          <w:rFonts w:ascii="Helvetica" w:eastAsia="Times New Roman" w:hAnsi="Helvetica" w:cs="Times New Roman"/>
          <w:color w:val="000000"/>
          <w:sz w:val="24"/>
          <w:szCs w:val="24"/>
        </w:rPr>
        <w:t>Allegations of illegal activity</w:t>
      </w:r>
    </w:p>
    <w:p w14:paraId="49294A6B" w14:textId="02F06B3F" w:rsidR="00FC196B" w:rsidRDefault="00FC196B" w:rsidP="00FC196B">
      <w:pPr>
        <w:pStyle w:val="NormalWeb"/>
        <w:shd w:val="clear" w:color="auto" w:fill="FFFFFF"/>
        <w:spacing w:before="120" w:beforeAutospacing="0" w:after="120" w:afterAutospacing="0" w:line="336" w:lineRule="atLeast"/>
        <w:rPr>
          <w:rFonts w:ascii="Helvetica" w:hAnsi="Helvetica"/>
          <w:color w:val="252525"/>
          <w:sz w:val="21"/>
          <w:szCs w:val="21"/>
        </w:rPr>
      </w:pPr>
      <w:r>
        <w:rPr>
          <w:rFonts w:ascii="Helvetica" w:hAnsi="Helvetica"/>
          <w:color w:val="252525"/>
          <w:sz w:val="21"/>
          <w:szCs w:val="21"/>
        </w:rPr>
        <w:t>Authorities from the</w:t>
      </w:r>
      <w:r>
        <w:rPr>
          <w:rStyle w:val="apple-converted-space"/>
          <w:rFonts w:ascii="Helvetica" w:hAnsi="Helvetica"/>
          <w:color w:val="252525"/>
          <w:sz w:val="21"/>
          <w:szCs w:val="21"/>
        </w:rPr>
        <w:t> </w:t>
      </w:r>
      <w:hyperlink r:id="rId53" w:tooltip="Los Andes Province, Chile" w:history="1">
        <w:proofErr w:type="spellStart"/>
        <w:r w:rsidR="002D11F2">
          <w:rPr>
            <w:rStyle w:val="Hyperlink"/>
            <w:rFonts w:ascii="Helvetica" w:hAnsi="Helvetica"/>
            <w:color w:val="0B0080"/>
            <w:sz w:val="21"/>
            <w:szCs w:val="21"/>
          </w:rPr>
          <w:t>Kampot</w:t>
        </w:r>
        <w:proofErr w:type="spellEnd"/>
        <w:r>
          <w:rPr>
            <w:rStyle w:val="Hyperlink"/>
            <w:rFonts w:ascii="Helvetica" w:hAnsi="Helvetica"/>
            <w:color w:val="0B0080"/>
            <w:sz w:val="21"/>
            <w:szCs w:val="21"/>
          </w:rPr>
          <w:t xml:space="preserve"> Province</w:t>
        </w:r>
      </w:hyperlink>
      <w:r>
        <w:rPr>
          <w:rStyle w:val="apple-converted-space"/>
          <w:rFonts w:ascii="Helvetica" w:hAnsi="Helvetica"/>
          <w:color w:val="252525"/>
          <w:sz w:val="21"/>
          <w:szCs w:val="21"/>
        </w:rPr>
        <w:t> </w:t>
      </w:r>
      <w:r>
        <w:rPr>
          <w:rFonts w:ascii="Helvetica" w:hAnsi="Helvetica"/>
          <w:color w:val="252525"/>
          <w:sz w:val="21"/>
          <w:szCs w:val="21"/>
        </w:rPr>
        <w:t>of</w:t>
      </w:r>
      <w:r>
        <w:rPr>
          <w:rStyle w:val="apple-converted-space"/>
          <w:rFonts w:ascii="Helvetica" w:hAnsi="Helvetica"/>
          <w:color w:val="252525"/>
          <w:sz w:val="21"/>
          <w:szCs w:val="21"/>
        </w:rPr>
        <w:t> </w:t>
      </w:r>
      <w:r w:rsidR="002D11F2" w:rsidRPr="002D11F2">
        <w:rPr>
          <w:rFonts w:ascii="Helvetica" w:hAnsi="Helvetica"/>
          <w:color w:val="252525"/>
          <w:sz w:val="21"/>
          <w:szCs w:val="21"/>
          <w:u w:val="single"/>
        </w:rPr>
        <w:t>Cambodia</w:t>
      </w:r>
      <w:r w:rsidR="002D11F2">
        <w:rPr>
          <w:rFonts w:ascii="Helvetica" w:hAnsi="Helvetica"/>
          <w:color w:val="252525"/>
          <w:sz w:val="21"/>
          <w:szCs w:val="21"/>
        </w:rPr>
        <w:t xml:space="preserve"> </w:t>
      </w:r>
      <w:r>
        <w:rPr>
          <w:rFonts w:ascii="Helvetica" w:hAnsi="Helvetica"/>
          <w:color w:val="252525"/>
          <w:sz w:val="21"/>
          <w:szCs w:val="21"/>
        </w:rPr>
        <w:t xml:space="preserve">claim that KOW </w:t>
      </w:r>
      <w:r w:rsidR="000E2F8C">
        <w:rPr>
          <w:rFonts w:ascii="Helvetica" w:hAnsi="Helvetica"/>
          <w:color w:val="252525"/>
          <w:sz w:val="21"/>
          <w:szCs w:val="21"/>
        </w:rPr>
        <w:t>66</w:t>
      </w:r>
      <w:r>
        <w:rPr>
          <w:rFonts w:ascii="Helvetica" w:hAnsi="Helvetica"/>
          <w:color w:val="252525"/>
          <w:sz w:val="21"/>
          <w:szCs w:val="21"/>
        </w:rPr>
        <w:t xml:space="preserve"> is a "hacker group" and engaged in illegal activities. KOW </w:t>
      </w:r>
      <w:r w:rsidR="000E2F8C">
        <w:rPr>
          <w:rFonts w:ascii="Helvetica" w:hAnsi="Helvetica"/>
          <w:color w:val="252525"/>
          <w:sz w:val="21"/>
          <w:szCs w:val="21"/>
        </w:rPr>
        <w:t>66</w:t>
      </w:r>
      <w:r>
        <w:rPr>
          <w:rFonts w:ascii="Helvetica" w:hAnsi="Helvetica"/>
          <w:color w:val="252525"/>
          <w:sz w:val="21"/>
          <w:szCs w:val="21"/>
        </w:rPr>
        <w:t xml:space="preserve"> responded to this claim by issuing a</w:t>
      </w:r>
      <w:r>
        <w:rPr>
          <w:rStyle w:val="apple-converted-space"/>
          <w:rFonts w:ascii="Helvetica" w:hAnsi="Helvetica"/>
          <w:color w:val="252525"/>
          <w:sz w:val="21"/>
          <w:szCs w:val="21"/>
        </w:rPr>
        <w:t> </w:t>
      </w:r>
      <w:hyperlink r:id="rId54" w:tooltip="Pretty Good Privacy" w:history="1">
        <w:r>
          <w:rPr>
            <w:rStyle w:val="Hyperlink"/>
            <w:rFonts w:ascii="Helvetica" w:hAnsi="Helvetica"/>
            <w:color w:val="0B0080"/>
            <w:sz w:val="21"/>
            <w:szCs w:val="21"/>
          </w:rPr>
          <w:t>PGP</w:t>
        </w:r>
      </w:hyperlink>
      <w:r>
        <w:rPr>
          <w:rFonts w:ascii="Helvetica" w:hAnsi="Helvetica"/>
          <w:color w:val="252525"/>
          <w:sz w:val="21"/>
          <w:szCs w:val="21"/>
        </w:rPr>
        <w:t>-signed statement denying any involvement in illegal activity</w:t>
      </w:r>
      <w:r w:rsidR="002D11F2">
        <w:rPr>
          <w:rFonts w:ascii="Helvetica" w:hAnsi="Helvetica"/>
          <w:color w:val="252525"/>
          <w:sz w:val="21"/>
          <w:szCs w:val="21"/>
        </w:rPr>
        <w:t>.</w:t>
      </w:r>
    </w:p>
    <w:p w14:paraId="5018BF3D" w14:textId="4CEB27BA" w:rsidR="00FC196B" w:rsidRDefault="00FC196B" w:rsidP="00FC196B">
      <w:pPr>
        <w:pStyle w:val="NormalWeb"/>
        <w:shd w:val="clear" w:color="auto" w:fill="FFFFFF"/>
        <w:spacing w:before="120" w:beforeAutospacing="0" w:after="120" w:afterAutospacing="0" w:line="336" w:lineRule="atLeast"/>
        <w:rPr>
          <w:rFonts w:ascii="Helvetica" w:hAnsi="Helvetica"/>
          <w:color w:val="252525"/>
          <w:sz w:val="21"/>
          <w:szCs w:val="21"/>
        </w:rPr>
      </w:pPr>
      <w:r>
        <w:rPr>
          <w:rFonts w:ascii="Helvetica" w:hAnsi="Helvetica"/>
          <w:color w:val="252525"/>
          <w:sz w:val="21"/>
          <w:szCs w:val="21"/>
        </w:rPr>
        <w:t>In July 2015, a group calling themselves "</w:t>
      </w:r>
      <w:r w:rsidR="000E2F8C">
        <w:rPr>
          <w:rFonts w:ascii="Helvetica" w:hAnsi="Helvetica"/>
          <w:color w:val="252525"/>
          <w:sz w:val="21"/>
          <w:szCs w:val="21"/>
        </w:rPr>
        <w:t>66</w:t>
      </w:r>
      <w:r>
        <w:rPr>
          <w:rFonts w:ascii="Helvetica" w:hAnsi="Helvetica"/>
          <w:color w:val="252525"/>
          <w:sz w:val="21"/>
          <w:szCs w:val="21"/>
        </w:rPr>
        <w:t>" claimed to have hacked</w:t>
      </w:r>
      <w:r>
        <w:rPr>
          <w:rStyle w:val="apple-converted-space"/>
          <w:rFonts w:ascii="Helvetica" w:hAnsi="Helvetica"/>
          <w:color w:val="252525"/>
          <w:sz w:val="21"/>
          <w:szCs w:val="21"/>
        </w:rPr>
        <w:t> </w:t>
      </w:r>
      <w:hyperlink r:id="rId55" w:tooltip="Planned Parenthood" w:history="1">
        <w:r>
          <w:rPr>
            <w:rStyle w:val="Hyperlink"/>
            <w:rFonts w:ascii="Helvetica" w:hAnsi="Helvetica"/>
            <w:color w:val="0B0080"/>
            <w:sz w:val="21"/>
            <w:szCs w:val="21"/>
          </w:rPr>
          <w:t>Planned Parenthood</w:t>
        </w:r>
      </w:hyperlink>
      <w:r>
        <w:rPr>
          <w:rFonts w:ascii="Helvetica" w:hAnsi="Helvetica"/>
          <w:color w:val="252525"/>
          <w:sz w:val="21"/>
          <w:szCs w:val="21"/>
        </w:rPr>
        <w:t>;</w:t>
      </w:r>
      <w:r w:rsidR="002D11F2">
        <w:rPr>
          <w:rFonts w:ascii="Helvetica" w:hAnsi="Helvetica"/>
          <w:color w:val="252525"/>
          <w:sz w:val="21"/>
          <w:szCs w:val="21"/>
        </w:rPr>
        <w:t xml:space="preserve"> </w:t>
      </w:r>
      <w:r>
        <w:rPr>
          <w:rFonts w:ascii="Helvetica" w:hAnsi="Helvetica"/>
          <w:color w:val="252525"/>
          <w:sz w:val="21"/>
          <w:szCs w:val="21"/>
        </w:rPr>
        <w:t xml:space="preserve">however, the group appears to have no connection to KOW </w:t>
      </w:r>
      <w:r w:rsidR="000E2F8C">
        <w:rPr>
          <w:rFonts w:ascii="Helvetica" w:hAnsi="Helvetica"/>
          <w:color w:val="252525"/>
          <w:sz w:val="21"/>
          <w:szCs w:val="21"/>
        </w:rPr>
        <w:t>66</w:t>
      </w:r>
      <w:r>
        <w:rPr>
          <w:rFonts w:ascii="Helvetica" w:hAnsi="Helvetica"/>
          <w:color w:val="252525"/>
          <w:sz w:val="21"/>
          <w:szCs w:val="21"/>
        </w:rPr>
        <w:t>.</w:t>
      </w:r>
      <w:r w:rsidR="002D11F2">
        <w:rPr>
          <w:rFonts w:ascii="Helvetica" w:hAnsi="Helvetica"/>
          <w:color w:val="252525"/>
          <w:sz w:val="21"/>
          <w:szCs w:val="21"/>
        </w:rPr>
        <w:t xml:space="preserve"> </w:t>
      </w:r>
      <w:r>
        <w:rPr>
          <w:rFonts w:ascii="Helvetica" w:hAnsi="Helvetica"/>
          <w:color w:val="252525"/>
          <w:sz w:val="21"/>
          <w:szCs w:val="21"/>
        </w:rPr>
        <w:t xml:space="preserve">KOW </w:t>
      </w:r>
      <w:r w:rsidR="000E2F8C">
        <w:rPr>
          <w:rFonts w:ascii="Helvetica" w:hAnsi="Helvetica"/>
          <w:color w:val="252525"/>
          <w:sz w:val="21"/>
          <w:szCs w:val="21"/>
        </w:rPr>
        <w:t>66</w:t>
      </w:r>
      <w:r>
        <w:rPr>
          <w:rFonts w:ascii="Helvetica" w:hAnsi="Helvetica"/>
          <w:color w:val="252525"/>
          <w:sz w:val="21"/>
          <w:szCs w:val="21"/>
        </w:rPr>
        <w:t xml:space="preserve"> later issued a PGP-signed statement stating they "are not associated with this group in any way" and also stated that KOW </w:t>
      </w:r>
      <w:r w:rsidR="000E2F8C">
        <w:rPr>
          <w:rFonts w:ascii="Helvetica" w:hAnsi="Helvetica"/>
          <w:color w:val="252525"/>
          <w:sz w:val="21"/>
          <w:szCs w:val="21"/>
        </w:rPr>
        <w:t>66</w:t>
      </w:r>
      <w:r>
        <w:rPr>
          <w:rFonts w:ascii="Helvetica" w:hAnsi="Helvetica"/>
          <w:color w:val="252525"/>
          <w:sz w:val="21"/>
          <w:szCs w:val="21"/>
        </w:rPr>
        <w:t xml:space="preserve"> does not "condone their use of our name, number, or symbolism."</w:t>
      </w:r>
      <w:r w:rsidR="002D11F2">
        <w:rPr>
          <w:rFonts w:ascii="Helvetica" w:hAnsi="Helvetica"/>
          <w:color w:val="252525"/>
          <w:sz w:val="17"/>
          <w:szCs w:val="17"/>
          <w:vertAlign w:val="superscript"/>
        </w:rPr>
        <w:t xml:space="preserve"> </w:t>
      </w:r>
      <w:r w:rsidR="002D11F2">
        <w:rPr>
          <w:rFonts w:ascii="Helvetica" w:hAnsi="Helvetica"/>
          <w:color w:val="252525"/>
          <w:sz w:val="21"/>
          <w:szCs w:val="21"/>
        </w:rPr>
        <w:t xml:space="preserve"> </w:t>
      </w:r>
      <w:r>
        <w:rPr>
          <w:rFonts w:ascii="Helvetica" w:hAnsi="Helvetica"/>
          <w:color w:val="252525"/>
          <w:sz w:val="21"/>
          <w:szCs w:val="21"/>
        </w:rPr>
        <w:t xml:space="preserve">The hacker group later confirmed that they are not affiliated with KOW </w:t>
      </w:r>
      <w:r w:rsidR="000E2F8C">
        <w:rPr>
          <w:rFonts w:ascii="Helvetica" w:hAnsi="Helvetica"/>
          <w:color w:val="252525"/>
          <w:sz w:val="21"/>
          <w:szCs w:val="21"/>
        </w:rPr>
        <w:t>66</w:t>
      </w:r>
      <w:r>
        <w:rPr>
          <w:rFonts w:ascii="Helvetica" w:hAnsi="Helvetica"/>
          <w:color w:val="252525"/>
          <w:sz w:val="21"/>
          <w:szCs w:val="21"/>
        </w:rPr>
        <w:t>.</w:t>
      </w:r>
      <w:r w:rsidR="002D11F2">
        <w:rPr>
          <w:rFonts w:ascii="Helvetica" w:hAnsi="Helvetica"/>
          <w:color w:val="252525"/>
          <w:sz w:val="21"/>
          <w:szCs w:val="21"/>
        </w:rPr>
        <w:t xml:space="preserve"> </w:t>
      </w:r>
    </w:p>
    <w:p w14:paraId="46A946EB" w14:textId="4A063F0A" w:rsidR="000E2F8C" w:rsidRDefault="000E2F8C" w:rsidP="00FC196B">
      <w:pPr>
        <w:pStyle w:val="NormalWeb"/>
        <w:shd w:val="clear" w:color="auto" w:fill="FFFFFF"/>
        <w:spacing w:before="120" w:beforeAutospacing="0" w:after="120" w:afterAutospacing="0" w:line="336" w:lineRule="atLeast"/>
        <w:rPr>
          <w:rFonts w:ascii="Helvetica" w:hAnsi="Helvetica"/>
          <w:color w:val="252525"/>
          <w:sz w:val="21"/>
          <w:szCs w:val="21"/>
        </w:rPr>
      </w:pPr>
      <w:r>
        <w:rPr>
          <w:rFonts w:ascii="Helvetica" w:hAnsi="Helvetica"/>
          <w:noProof/>
          <w:color w:val="252525"/>
          <w:sz w:val="21"/>
          <w:szCs w:val="21"/>
        </w:rPr>
        <w:drawing>
          <wp:inline distT="0" distB="0" distL="0" distR="0" wp14:anchorId="6CAD5220" wp14:editId="09B25C70">
            <wp:extent cx="5270500" cy="2964815"/>
            <wp:effectExtent l="0" t="0" r="1270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6-21 at 1.40.44 AM.png"/>
                    <pic:cNvPicPr/>
                  </pic:nvPicPr>
                  <pic:blipFill>
                    <a:blip r:embed="rId56">
                      <a:extLst>
                        <a:ext uri="{28A0092B-C50C-407E-A947-70E740481C1C}">
                          <a14:useLocalDpi xmlns:a14="http://schemas.microsoft.com/office/drawing/2010/main" val="0"/>
                        </a:ext>
                      </a:extLst>
                    </a:blip>
                    <a:stretch>
                      <a:fillRect/>
                    </a:stretch>
                  </pic:blipFill>
                  <pic:spPr>
                    <a:xfrm>
                      <a:off x="0" y="0"/>
                      <a:ext cx="5270500" cy="2964815"/>
                    </a:xfrm>
                    <a:prstGeom prst="rect">
                      <a:avLst/>
                    </a:prstGeom>
                  </pic:spPr>
                </pic:pic>
              </a:graphicData>
            </a:graphic>
          </wp:inline>
        </w:drawing>
      </w:r>
    </w:p>
    <w:p w14:paraId="606D753A" w14:textId="7C8850D1" w:rsidR="002D11F2" w:rsidRDefault="00E647BA" w:rsidP="00FC196B">
      <w:pPr>
        <w:pStyle w:val="NormalWeb"/>
        <w:shd w:val="clear" w:color="auto" w:fill="FFFFFF"/>
        <w:spacing w:before="120" w:beforeAutospacing="0" w:after="120" w:afterAutospacing="0" w:line="336" w:lineRule="atLeast"/>
        <w:rPr>
          <w:rFonts w:ascii="Helvetica" w:hAnsi="Helvetica"/>
          <w:color w:val="252525"/>
          <w:sz w:val="21"/>
          <w:szCs w:val="21"/>
        </w:rPr>
      </w:pPr>
      <w:r>
        <w:rPr>
          <w:rFonts w:ascii="Helvetica" w:hAnsi="Helvetica"/>
          <w:noProof/>
          <w:color w:val="252525"/>
          <w:sz w:val="21"/>
          <w:szCs w:val="21"/>
        </w:rPr>
        <w:drawing>
          <wp:inline distT="0" distB="0" distL="0" distR="0" wp14:anchorId="1491607C" wp14:editId="649873AC">
            <wp:extent cx="5270500" cy="2964815"/>
            <wp:effectExtent l="0" t="0" r="1270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6-21 at 1.48.38 AM.png"/>
                    <pic:cNvPicPr/>
                  </pic:nvPicPr>
                  <pic:blipFill>
                    <a:blip r:embed="rId57">
                      <a:extLst>
                        <a:ext uri="{28A0092B-C50C-407E-A947-70E740481C1C}">
                          <a14:useLocalDpi xmlns:a14="http://schemas.microsoft.com/office/drawing/2010/main" val="0"/>
                        </a:ext>
                      </a:extLst>
                    </a:blip>
                    <a:stretch>
                      <a:fillRect/>
                    </a:stretch>
                  </pic:blipFill>
                  <pic:spPr>
                    <a:xfrm>
                      <a:off x="0" y="0"/>
                      <a:ext cx="5270500" cy="2964815"/>
                    </a:xfrm>
                    <a:prstGeom prst="rect">
                      <a:avLst/>
                    </a:prstGeom>
                  </pic:spPr>
                </pic:pic>
              </a:graphicData>
            </a:graphic>
          </wp:inline>
        </w:drawing>
      </w:r>
    </w:p>
    <w:p w14:paraId="27746E7E" w14:textId="77777777" w:rsidR="00E647BA" w:rsidRDefault="00E647BA" w:rsidP="00FC196B">
      <w:pPr>
        <w:pStyle w:val="Heading3"/>
        <w:shd w:val="clear" w:color="auto" w:fill="FFFFFF"/>
        <w:spacing w:before="72" w:beforeAutospacing="0" w:after="0" w:afterAutospacing="0"/>
        <w:rPr>
          <w:rStyle w:val="mw-headline"/>
          <w:rFonts w:ascii="Helvetica" w:eastAsia="Times New Roman" w:hAnsi="Helvetica" w:cs="Times New Roman"/>
          <w:color w:val="000000"/>
          <w:sz w:val="24"/>
          <w:szCs w:val="24"/>
        </w:rPr>
      </w:pPr>
    </w:p>
    <w:p w14:paraId="62372BC1" w14:textId="77777777" w:rsidR="00FC196B" w:rsidRDefault="00FC196B" w:rsidP="00FC196B">
      <w:pPr>
        <w:pStyle w:val="Heading3"/>
        <w:shd w:val="clear" w:color="auto" w:fill="FFFFFF"/>
        <w:spacing w:before="72" w:beforeAutospacing="0" w:after="0" w:afterAutospacing="0"/>
        <w:rPr>
          <w:rFonts w:ascii="Helvetica" w:eastAsia="Times New Roman" w:hAnsi="Helvetica" w:cs="Times New Roman"/>
          <w:color w:val="000000"/>
          <w:sz w:val="24"/>
          <w:szCs w:val="24"/>
        </w:rPr>
      </w:pPr>
      <w:r>
        <w:rPr>
          <w:rStyle w:val="mw-headline"/>
          <w:rFonts w:ascii="Helvetica" w:eastAsia="Times New Roman" w:hAnsi="Helvetica" w:cs="Times New Roman"/>
          <w:color w:val="000000"/>
          <w:sz w:val="24"/>
          <w:szCs w:val="24"/>
        </w:rPr>
        <w:t>Claims of being a cult</w:t>
      </w:r>
    </w:p>
    <w:p w14:paraId="7996645A" w14:textId="004A7627" w:rsidR="00FC196B" w:rsidRDefault="00FC196B" w:rsidP="00FC196B">
      <w:pPr>
        <w:pStyle w:val="NormalWeb"/>
        <w:shd w:val="clear" w:color="auto" w:fill="FFFFFF"/>
        <w:spacing w:before="120" w:beforeAutospacing="0" w:after="120" w:afterAutospacing="0" w:line="336" w:lineRule="atLeast"/>
        <w:rPr>
          <w:rFonts w:ascii="Helvetica" w:hAnsi="Helvetica"/>
          <w:color w:val="252525"/>
          <w:sz w:val="21"/>
          <w:szCs w:val="21"/>
        </w:rPr>
      </w:pPr>
      <w:r>
        <w:rPr>
          <w:rFonts w:ascii="Helvetica" w:hAnsi="Helvetica"/>
          <w:color w:val="252525"/>
          <w:sz w:val="21"/>
          <w:szCs w:val="21"/>
        </w:rPr>
        <w:t>As the group has gained notoriety and public attention, many have ass</w:t>
      </w:r>
      <w:r w:rsidR="002D11F2">
        <w:rPr>
          <w:rFonts w:ascii="Helvetica" w:hAnsi="Helvetica"/>
          <w:color w:val="252525"/>
          <w:sz w:val="21"/>
          <w:szCs w:val="21"/>
        </w:rPr>
        <w:t xml:space="preserve">erted that the sonic emissions </w:t>
      </w:r>
      <w:r>
        <w:rPr>
          <w:rFonts w:ascii="Helvetica" w:hAnsi="Helvetica"/>
          <w:color w:val="252525"/>
          <w:sz w:val="21"/>
          <w:szCs w:val="21"/>
        </w:rPr>
        <w:t>are an introduction to</w:t>
      </w:r>
      <w:r>
        <w:rPr>
          <w:rStyle w:val="apple-converted-space"/>
          <w:rFonts w:ascii="Helvetica" w:hAnsi="Helvetica"/>
          <w:color w:val="252525"/>
          <w:sz w:val="21"/>
          <w:szCs w:val="21"/>
        </w:rPr>
        <w:t> </w:t>
      </w:r>
      <w:hyperlink r:id="rId58" w:tooltip="Occult" w:history="1">
        <w:r>
          <w:rPr>
            <w:rStyle w:val="Hyperlink"/>
            <w:rFonts w:ascii="Helvetica" w:hAnsi="Helvetica"/>
            <w:color w:val="0B0080"/>
            <w:sz w:val="21"/>
            <w:szCs w:val="21"/>
          </w:rPr>
          <w:t>occult</w:t>
        </w:r>
      </w:hyperlink>
      <w:r>
        <w:rPr>
          <w:rStyle w:val="apple-converted-space"/>
          <w:rFonts w:ascii="Helvetica" w:hAnsi="Helvetica"/>
          <w:color w:val="252525"/>
          <w:sz w:val="21"/>
          <w:szCs w:val="21"/>
        </w:rPr>
        <w:t> </w:t>
      </w:r>
      <w:r>
        <w:rPr>
          <w:rFonts w:ascii="Helvetica" w:hAnsi="Helvetica"/>
          <w:color w:val="252525"/>
          <w:sz w:val="21"/>
          <w:szCs w:val="21"/>
        </w:rPr>
        <w:t>principles, and possibly even recruitment for a</w:t>
      </w:r>
      <w:r>
        <w:rPr>
          <w:rStyle w:val="apple-converted-space"/>
          <w:rFonts w:ascii="Helvetica" w:hAnsi="Helvetica"/>
          <w:color w:val="252525"/>
          <w:sz w:val="21"/>
          <w:szCs w:val="21"/>
        </w:rPr>
        <w:t> </w:t>
      </w:r>
      <w:hyperlink r:id="rId59" w:tooltip="Cult" w:history="1">
        <w:r>
          <w:rPr>
            <w:rStyle w:val="Hyperlink"/>
            <w:rFonts w:ascii="Helvetica" w:hAnsi="Helvetica"/>
            <w:color w:val="0B0080"/>
            <w:sz w:val="21"/>
            <w:szCs w:val="21"/>
          </w:rPr>
          <w:t>cult</w:t>
        </w:r>
      </w:hyperlink>
      <w:r>
        <w:rPr>
          <w:rFonts w:ascii="Helvetica" w:hAnsi="Helvetica"/>
          <w:color w:val="252525"/>
          <w:sz w:val="21"/>
          <w:szCs w:val="21"/>
        </w:rPr>
        <w:t>. Dr. Tim Dailey, a senior research fellow with the</w:t>
      </w:r>
      <w:r>
        <w:rPr>
          <w:rStyle w:val="apple-converted-space"/>
          <w:rFonts w:ascii="Helvetica" w:hAnsi="Helvetica"/>
          <w:color w:val="252525"/>
          <w:sz w:val="21"/>
          <w:szCs w:val="21"/>
        </w:rPr>
        <w:t> </w:t>
      </w:r>
      <w:hyperlink r:id="rId60" w:tooltip="Family Research Council" w:history="1">
        <w:r>
          <w:rPr>
            <w:rStyle w:val="Hyperlink"/>
            <w:rFonts w:ascii="Helvetica" w:hAnsi="Helvetica"/>
            <w:color w:val="0B0080"/>
            <w:sz w:val="21"/>
            <w:szCs w:val="21"/>
          </w:rPr>
          <w:t>Family Research Council</w:t>
        </w:r>
      </w:hyperlink>
      <w:r>
        <w:rPr>
          <w:rFonts w:ascii="Helvetica" w:hAnsi="Helvetica"/>
          <w:color w:val="252525"/>
          <w:sz w:val="21"/>
          <w:szCs w:val="21"/>
        </w:rPr>
        <w:t xml:space="preserve">, analyzed the teachings of KOW </w:t>
      </w:r>
      <w:r w:rsidR="000E2F8C">
        <w:rPr>
          <w:rFonts w:ascii="Helvetica" w:hAnsi="Helvetica"/>
          <w:color w:val="252525"/>
          <w:sz w:val="21"/>
          <w:szCs w:val="21"/>
        </w:rPr>
        <w:t>66</w:t>
      </w:r>
      <w:r>
        <w:rPr>
          <w:rFonts w:ascii="Helvetica" w:hAnsi="Helvetica"/>
          <w:color w:val="252525"/>
          <w:sz w:val="21"/>
          <w:szCs w:val="21"/>
        </w:rPr>
        <w:t>, and stated "the enigmatic KOW</w:t>
      </w:r>
      <w:r w:rsidR="000E2F8C">
        <w:rPr>
          <w:rFonts w:ascii="Helvetica" w:hAnsi="Helvetica"/>
          <w:color w:val="252525"/>
          <w:sz w:val="21"/>
          <w:szCs w:val="21"/>
        </w:rPr>
        <w:t>66</w:t>
      </w:r>
      <w:r>
        <w:rPr>
          <w:rFonts w:ascii="Helvetica" w:hAnsi="Helvetica"/>
          <w:color w:val="252525"/>
          <w:sz w:val="21"/>
          <w:szCs w:val="21"/>
        </w:rPr>
        <w:t xml:space="preserve"> appears to be drawing participants inexorably into the dark web of the occult a la</w:t>
      </w:r>
      <w:r>
        <w:rPr>
          <w:rStyle w:val="apple-converted-space"/>
          <w:rFonts w:ascii="Helvetica" w:hAnsi="Helvetica"/>
          <w:color w:val="252525"/>
          <w:sz w:val="21"/>
          <w:szCs w:val="21"/>
        </w:rPr>
        <w:t> </w:t>
      </w:r>
      <w:hyperlink r:id="rId61" w:tooltip="Helena Blavatsky" w:history="1">
        <w:r>
          <w:rPr>
            <w:rStyle w:val="Hyperlink"/>
            <w:rFonts w:ascii="Helvetica" w:hAnsi="Helvetica"/>
            <w:color w:val="0B0080"/>
            <w:sz w:val="21"/>
            <w:szCs w:val="21"/>
          </w:rPr>
          <w:t>Blavatsky</w:t>
        </w:r>
      </w:hyperlink>
      <w:r>
        <w:rPr>
          <w:rStyle w:val="apple-converted-space"/>
          <w:rFonts w:ascii="Helvetica" w:hAnsi="Helvetica"/>
          <w:color w:val="252525"/>
          <w:sz w:val="21"/>
          <w:szCs w:val="21"/>
        </w:rPr>
        <w:t> </w:t>
      </w:r>
      <w:r>
        <w:rPr>
          <w:rFonts w:ascii="Helvetica" w:hAnsi="Helvetica"/>
          <w:color w:val="252525"/>
          <w:sz w:val="21"/>
          <w:szCs w:val="21"/>
        </w:rPr>
        <w:t>and</w:t>
      </w:r>
      <w:r>
        <w:rPr>
          <w:rStyle w:val="apple-converted-space"/>
          <w:rFonts w:ascii="Helvetica" w:hAnsi="Helvetica"/>
          <w:color w:val="252525"/>
          <w:sz w:val="21"/>
          <w:szCs w:val="21"/>
        </w:rPr>
        <w:t> </w:t>
      </w:r>
      <w:hyperlink r:id="rId62" w:tooltip="Aleister Crowley" w:history="1">
        <w:r>
          <w:rPr>
            <w:rStyle w:val="Hyperlink"/>
            <w:rFonts w:ascii="Helvetica" w:hAnsi="Helvetica"/>
            <w:color w:val="0B0080"/>
            <w:sz w:val="21"/>
            <w:szCs w:val="21"/>
          </w:rPr>
          <w:t>Crowley</w:t>
        </w:r>
      </w:hyperlink>
      <w:r>
        <w:rPr>
          <w:rFonts w:ascii="Helvetica" w:hAnsi="Helvetica"/>
          <w:color w:val="252525"/>
          <w:sz w:val="21"/>
          <w:szCs w:val="21"/>
        </w:rPr>
        <w:t>. At the heart of the enchantment is the counterfeit promise of ultimate meaning through self-divination."</w:t>
      </w:r>
      <w:r w:rsidR="002D11F2">
        <w:rPr>
          <w:rFonts w:ascii="Helvetica" w:hAnsi="Helvetica"/>
          <w:color w:val="252525"/>
          <w:sz w:val="21"/>
          <w:szCs w:val="21"/>
        </w:rPr>
        <w:t xml:space="preserve"> </w:t>
      </w:r>
    </w:p>
    <w:p w14:paraId="38BF96F0" w14:textId="25AFA912" w:rsidR="00E647BA" w:rsidRDefault="00E647BA" w:rsidP="00FC196B">
      <w:pPr>
        <w:pStyle w:val="NormalWeb"/>
        <w:shd w:val="clear" w:color="auto" w:fill="FFFFFF"/>
        <w:spacing w:before="120" w:beforeAutospacing="0" w:after="120" w:afterAutospacing="0" w:line="336" w:lineRule="atLeast"/>
        <w:rPr>
          <w:rFonts w:ascii="Helvetica" w:hAnsi="Helvetica"/>
          <w:color w:val="252525"/>
          <w:sz w:val="21"/>
          <w:szCs w:val="21"/>
        </w:rPr>
      </w:pPr>
      <w:r>
        <w:rPr>
          <w:rFonts w:ascii="Helvetica" w:hAnsi="Helvetica"/>
          <w:noProof/>
          <w:color w:val="252525"/>
          <w:sz w:val="21"/>
          <w:szCs w:val="21"/>
        </w:rPr>
        <w:drawing>
          <wp:inline distT="0" distB="0" distL="0" distR="0" wp14:anchorId="5EF5D37B" wp14:editId="3090B998">
            <wp:extent cx="5270500" cy="2964815"/>
            <wp:effectExtent l="0" t="0" r="1270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6-21 at 1.45.03 AM.png"/>
                    <pic:cNvPicPr/>
                  </pic:nvPicPr>
                  <pic:blipFill>
                    <a:blip r:embed="rId63">
                      <a:extLst>
                        <a:ext uri="{28A0092B-C50C-407E-A947-70E740481C1C}">
                          <a14:useLocalDpi xmlns:a14="http://schemas.microsoft.com/office/drawing/2010/main" val="0"/>
                        </a:ext>
                      </a:extLst>
                    </a:blip>
                    <a:stretch>
                      <a:fillRect/>
                    </a:stretch>
                  </pic:blipFill>
                  <pic:spPr>
                    <a:xfrm>
                      <a:off x="0" y="0"/>
                      <a:ext cx="5270500" cy="2964815"/>
                    </a:xfrm>
                    <a:prstGeom prst="rect">
                      <a:avLst/>
                    </a:prstGeom>
                  </pic:spPr>
                </pic:pic>
              </a:graphicData>
            </a:graphic>
          </wp:inline>
        </w:drawing>
      </w:r>
    </w:p>
    <w:p w14:paraId="1994B75A" w14:textId="6E71F81D" w:rsidR="002D11F2" w:rsidRDefault="00FC196B" w:rsidP="00FC196B">
      <w:pPr>
        <w:pStyle w:val="NormalWeb"/>
        <w:shd w:val="clear" w:color="auto" w:fill="FFFFFF"/>
        <w:spacing w:before="120" w:beforeAutospacing="0" w:after="120" w:afterAutospacing="0" w:line="336" w:lineRule="atLeast"/>
        <w:rPr>
          <w:rFonts w:ascii="Helvetica" w:hAnsi="Helvetica"/>
          <w:color w:val="252525"/>
          <w:sz w:val="21"/>
          <w:szCs w:val="21"/>
        </w:rPr>
      </w:pPr>
      <w:r>
        <w:rPr>
          <w:rFonts w:ascii="Helvetica" w:hAnsi="Helvetica"/>
          <w:color w:val="252525"/>
          <w:sz w:val="21"/>
          <w:szCs w:val="21"/>
        </w:rPr>
        <w:t>Daile</w:t>
      </w:r>
      <w:r w:rsidR="002D11F2">
        <w:rPr>
          <w:rFonts w:ascii="Helvetica" w:hAnsi="Helvetica"/>
          <w:color w:val="252525"/>
          <w:sz w:val="21"/>
          <w:szCs w:val="21"/>
        </w:rPr>
        <w:t xml:space="preserve">y analyzed the sonic emissions </w:t>
      </w:r>
      <w:r>
        <w:rPr>
          <w:rFonts w:ascii="Helvetica" w:hAnsi="Helvetica"/>
          <w:color w:val="252525"/>
          <w:sz w:val="21"/>
          <w:szCs w:val="21"/>
        </w:rPr>
        <w:t xml:space="preserve">and the KOW </w:t>
      </w:r>
      <w:r w:rsidR="000E2F8C">
        <w:rPr>
          <w:rFonts w:ascii="Helvetica" w:hAnsi="Helvetica"/>
          <w:color w:val="252525"/>
          <w:sz w:val="21"/>
          <w:szCs w:val="21"/>
        </w:rPr>
        <w:t>66</w:t>
      </w:r>
      <w:r>
        <w:rPr>
          <w:rFonts w:ascii="Helvetica" w:hAnsi="Helvetica"/>
          <w:color w:val="252525"/>
          <w:sz w:val="21"/>
          <w:szCs w:val="21"/>
        </w:rPr>
        <w:t>'s book</w:t>
      </w:r>
      <w:r>
        <w:rPr>
          <w:rStyle w:val="apple-converted-space"/>
          <w:rFonts w:ascii="Helvetica" w:hAnsi="Helvetica"/>
          <w:color w:val="252525"/>
          <w:sz w:val="21"/>
          <w:szCs w:val="21"/>
        </w:rPr>
        <w:t> </w:t>
      </w:r>
      <w:hyperlink r:id="rId64" w:tooltip="Liber Primus (page does not exist)" w:history="1">
        <w:r>
          <w:rPr>
            <w:rStyle w:val="Hyperlink"/>
            <w:rFonts w:ascii="Helvetica" w:hAnsi="Helvetica"/>
            <w:i/>
            <w:iCs/>
            <w:color w:val="A55858"/>
            <w:sz w:val="21"/>
            <w:szCs w:val="21"/>
          </w:rPr>
          <w:t>Liber Primus</w:t>
        </w:r>
      </w:hyperlink>
      <w:r>
        <w:rPr>
          <w:rStyle w:val="apple-converted-space"/>
          <w:rFonts w:ascii="Helvetica" w:hAnsi="Helvetica"/>
          <w:color w:val="252525"/>
          <w:sz w:val="21"/>
          <w:szCs w:val="21"/>
        </w:rPr>
        <w:t> </w:t>
      </w:r>
      <w:r>
        <w:rPr>
          <w:rFonts w:ascii="Helvetica" w:hAnsi="Helvetica"/>
          <w:color w:val="252525"/>
          <w:sz w:val="21"/>
          <w:szCs w:val="21"/>
        </w:rPr>
        <w:t>and summarized some of the groups' core beliefs:</w:t>
      </w:r>
      <w:r w:rsidR="002D11F2">
        <w:rPr>
          <w:rFonts w:ascii="Helvetica" w:hAnsi="Helvetica"/>
          <w:color w:val="252525"/>
          <w:sz w:val="21"/>
          <w:szCs w:val="21"/>
        </w:rPr>
        <w:t xml:space="preserve"> </w:t>
      </w:r>
    </w:p>
    <w:p w14:paraId="794AA579" w14:textId="77777777" w:rsidR="002D11F2" w:rsidRDefault="002D11F2" w:rsidP="002D11F2">
      <w:pPr>
        <w:numPr>
          <w:ilvl w:val="0"/>
          <w:numId w:val="3"/>
        </w:numPr>
        <w:spacing w:before="100" w:beforeAutospacing="1" w:after="24" w:line="336" w:lineRule="atLeast"/>
        <w:ind w:left="384"/>
        <w:rPr>
          <w:rFonts w:ascii="Helvetica" w:eastAsia="Times New Roman" w:hAnsi="Helvetica" w:cs="Times New Roman"/>
          <w:color w:val="252525"/>
          <w:sz w:val="21"/>
          <w:szCs w:val="21"/>
        </w:rPr>
      </w:pPr>
      <w:r>
        <w:rPr>
          <w:rFonts w:ascii="Helvetica" w:eastAsia="Times New Roman" w:hAnsi="Helvetica" w:cs="Times New Roman"/>
          <w:color w:val="252525"/>
          <w:sz w:val="21"/>
          <w:szCs w:val="21"/>
        </w:rPr>
        <w:t>There is no inherent meaning in anything, and all is "</w:t>
      </w:r>
      <w:hyperlink r:id="rId65" w:tooltip="Existential nihilism" w:history="1">
        <w:r>
          <w:rPr>
            <w:rStyle w:val="Hyperlink"/>
            <w:rFonts w:ascii="Helvetica" w:eastAsia="Times New Roman" w:hAnsi="Helvetica" w:cs="Times New Roman"/>
            <w:color w:val="0B0080"/>
            <w:sz w:val="21"/>
            <w:szCs w:val="21"/>
          </w:rPr>
          <w:t>empty and meaningless</w:t>
        </w:r>
      </w:hyperlink>
      <w:r>
        <w:rPr>
          <w:rFonts w:ascii="Helvetica" w:eastAsia="Times New Roman" w:hAnsi="Helvetica" w:cs="Times New Roman"/>
          <w:color w:val="252525"/>
          <w:sz w:val="21"/>
          <w:szCs w:val="21"/>
        </w:rPr>
        <w:t>"</w:t>
      </w:r>
    </w:p>
    <w:p w14:paraId="3FBB127C" w14:textId="77777777" w:rsidR="002D11F2" w:rsidRDefault="002D11F2" w:rsidP="002D11F2">
      <w:pPr>
        <w:numPr>
          <w:ilvl w:val="0"/>
          <w:numId w:val="3"/>
        </w:numPr>
        <w:spacing w:before="100" w:beforeAutospacing="1" w:after="24" w:line="336" w:lineRule="atLeast"/>
        <w:ind w:left="384"/>
        <w:rPr>
          <w:rFonts w:ascii="Helvetica" w:eastAsia="Times New Roman" w:hAnsi="Helvetica" w:cs="Times New Roman"/>
          <w:color w:val="252525"/>
          <w:sz w:val="21"/>
          <w:szCs w:val="21"/>
        </w:rPr>
      </w:pPr>
      <w:r>
        <w:rPr>
          <w:rFonts w:ascii="Helvetica" w:eastAsia="Times New Roman" w:hAnsi="Helvetica" w:cs="Times New Roman"/>
          <w:color w:val="252525"/>
          <w:sz w:val="21"/>
          <w:szCs w:val="21"/>
        </w:rPr>
        <w:t>Within each person is an ideal state akin to</w:t>
      </w:r>
      <w:r>
        <w:rPr>
          <w:rStyle w:val="apple-converted-space"/>
          <w:rFonts w:ascii="Helvetica" w:eastAsia="Times New Roman" w:hAnsi="Helvetica" w:cs="Times New Roman"/>
          <w:color w:val="252525"/>
          <w:sz w:val="21"/>
          <w:szCs w:val="21"/>
        </w:rPr>
        <w:t> </w:t>
      </w:r>
      <w:hyperlink r:id="rId66" w:tooltip="Nietzsche" w:history="1">
        <w:r>
          <w:rPr>
            <w:rStyle w:val="Hyperlink"/>
            <w:rFonts w:ascii="Helvetica" w:eastAsia="Times New Roman" w:hAnsi="Helvetica" w:cs="Times New Roman"/>
            <w:color w:val="0B0080"/>
            <w:sz w:val="21"/>
            <w:szCs w:val="21"/>
          </w:rPr>
          <w:t>Nietzsche</w:t>
        </w:r>
      </w:hyperlink>
      <w:r>
        <w:rPr>
          <w:rFonts w:ascii="Helvetica" w:eastAsia="Times New Roman" w:hAnsi="Helvetica" w:cs="Times New Roman"/>
          <w:color w:val="252525"/>
          <w:sz w:val="21"/>
          <w:szCs w:val="21"/>
        </w:rPr>
        <w:t>'s</w:t>
      </w:r>
      <w:r>
        <w:rPr>
          <w:rStyle w:val="apple-converted-space"/>
          <w:rFonts w:ascii="Helvetica" w:eastAsia="Times New Roman" w:hAnsi="Helvetica" w:cs="Times New Roman"/>
          <w:color w:val="252525"/>
          <w:sz w:val="21"/>
          <w:szCs w:val="21"/>
        </w:rPr>
        <w:t> </w:t>
      </w:r>
      <w:hyperlink r:id="rId67" w:tooltip="Übermensch" w:history="1">
        <w:proofErr w:type="spellStart"/>
        <w:r>
          <w:rPr>
            <w:rStyle w:val="Hyperlink"/>
            <w:rFonts w:ascii="Helvetica" w:eastAsia="Times New Roman" w:hAnsi="Helvetica" w:cs="Times New Roman"/>
            <w:color w:val="0B0080"/>
            <w:sz w:val="21"/>
            <w:szCs w:val="21"/>
          </w:rPr>
          <w:t>Übermensch</w:t>
        </w:r>
        <w:proofErr w:type="spellEnd"/>
      </w:hyperlink>
    </w:p>
    <w:p w14:paraId="06C0FEE2" w14:textId="77777777" w:rsidR="002D11F2" w:rsidRDefault="002D11F2" w:rsidP="002D11F2">
      <w:pPr>
        <w:numPr>
          <w:ilvl w:val="0"/>
          <w:numId w:val="3"/>
        </w:numPr>
        <w:spacing w:before="100" w:beforeAutospacing="1" w:after="24" w:line="336" w:lineRule="atLeast"/>
        <w:ind w:left="384"/>
        <w:rPr>
          <w:rFonts w:ascii="Helvetica" w:eastAsia="Times New Roman" w:hAnsi="Helvetica" w:cs="Times New Roman"/>
          <w:color w:val="252525"/>
          <w:sz w:val="21"/>
          <w:szCs w:val="21"/>
        </w:rPr>
      </w:pPr>
      <w:r>
        <w:rPr>
          <w:rFonts w:ascii="Helvetica" w:eastAsia="Times New Roman" w:hAnsi="Helvetica" w:cs="Times New Roman"/>
          <w:color w:val="252525"/>
          <w:sz w:val="21"/>
          <w:szCs w:val="21"/>
        </w:rPr>
        <w:t>The existence of an</w:t>
      </w:r>
      <w:r>
        <w:rPr>
          <w:rStyle w:val="apple-converted-space"/>
          <w:rFonts w:ascii="Helvetica" w:eastAsia="Times New Roman" w:hAnsi="Helvetica" w:cs="Times New Roman"/>
          <w:color w:val="252525"/>
          <w:sz w:val="21"/>
          <w:szCs w:val="21"/>
        </w:rPr>
        <w:t> </w:t>
      </w:r>
      <w:hyperlink r:id="rId68" w:tooltip="Emergence" w:history="1">
        <w:r>
          <w:rPr>
            <w:rStyle w:val="Hyperlink"/>
            <w:rFonts w:ascii="Helvetica" w:eastAsia="Times New Roman" w:hAnsi="Helvetica" w:cs="Times New Roman"/>
            <w:color w:val="0B0080"/>
            <w:sz w:val="21"/>
            <w:szCs w:val="21"/>
          </w:rPr>
          <w:t>emergent</w:t>
        </w:r>
      </w:hyperlink>
      <w:r>
        <w:rPr>
          <w:rStyle w:val="apple-converted-space"/>
          <w:rFonts w:ascii="Helvetica" w:eastAsia="Times New Roman" w:hAnsi="Helvetica" w:cs="Times New Roman"/>
          <w:color w:val="252525"/>
          <w:sz w:val="21"/>
          <w:szCs w:val="21"/>
        </w:rPr>
        <w:t> </w:t>
      </w:r>
      <w:r>
        <w:rPr>
          <w:rFonts w:ascii="Helvetica" w:eastAsia="Times New Roman" w:hAnsi="Helvetica" w:cs="Times New Roman"/>
          <w:color w:val="252525"/>
          <w:sz w:val="21"/>
          <w:szCs w:val="21"/>
        </w:rPr>
        <w:t>god-like</w:t>
      </w:r>
      <w:r>
        <w:rPr>
          <w:rStyle w:val="apple-converted-space"/>
          <w:rFonts w:ascii="Helvetica" w:eastAsia="Times New Roman" w:hAnsi="Helvetica" w:cs="Times New Roman"/>
          <w:color w:val="252525"/>
          <w:sz w:val="21"/>
          <w:szCs w:val="21"/>
        </w:rPr>
        <w:t> </w:t>
      </w:r>
      <w:hyperlink r:id="rId69" w:tooltip="Global brain" w:history="1">
        <w:r>
          <w:rPr>
            <w:rStyle w:val="Hyperlink"/>
            <w:rFonts w:ascii="Helvetica" w:eastAsia="Times New Roman" w:hAnsi="Helvetica" w:cs="Times New Roman"/>
            <w:color w:val="0B0080"/>
            <w:sz w:val="21"/>
            <w:szCs w:val="21"/>
          </w:rPr>
          <w:t>Global brain</w:t>
        </w:r>
      </w:hyperlink>
      <w:r>
        <w:rPr>
          <w:rStyle w:val="apple-converted-space"/>
          <w:rFonts w:ascii="Helvetica" w:eastAsia="Times New Roman" w:hAnsi="Helvetica" w:cs="Times New Roman"/>
          <w:color w:val="252525"/>
          <w:sz w:val="21"/>
          <w:szCs w:val="21"/>
        </w:rPr>
        <w:t> </w:t>
      </w:r>
      <w:r>
        <w:rPr>
          <w:rFonts w:ascii="Helvetica" w:eastAsia="Times New Roman" w:hAnsi="Helvetica" w:cs="Times New Roman"/>
          <w:color w:val="252525"/>
          <w:sz w:val="21"/>
          <w:szCs w:val="21"/>
        </w:rPr>
        <w:t>made up of all living things and technology, as described by cyberneticist</w:t>
      </w:r>
      <w:r>
        <w:rPr>
          <w:rStyle w:val="apple-converted-space"/>
          <w:rFonts w:ascii="Helvetica" w:eastAsia="Times New Roman" w:hAnsi="Helvetica" w:cs="Times New Roman"/>
          <w:color w:val="252525"/>
          <w:sz w:val="21"/>
          <w:szCs w:val="21"/>
        </w:rPr>
        <w:t> </w:t>
      </w:r>
      <w:hyperlink r:id="rId70" w:tooltip="Francis Heylighen" w:history="1">
        <w:r>
          <w:rPr>
            <w:rStyle w:val="Hyperlink"/>
            <w:rFonts w:ascii="Helvetica" w:eastAsia="Times New Roman" w:hAnsi="Helvetica" w:cs="Times New Roman"/>
            <w:color w:val="0B0080"/>
            <w:sz w:val="21"/>
            <w:szCs w:val="21"/>
          </w:rPr>
          <w:t xml:space="preserve">Francis </w:t>
        </w:r>
        <w:proofErr w:type="spellStart"/>
        <w:r>
          <w:rPr>
            <w:rStyle w:val="Hyperlink"/>
            <w:rFonts w:ascii="Helvetica" w:eastAsia="Times New Roman" w:hAnsi="Helvetica" w:cs="Times New Roman"/>
            <w:color w:val="0B0080"/>
            <w:sz w:val="21"/>
            <w:szCs w:val="21"/>
          </w:rPr>
          <w:t>Heylighen</w:t>
        </w:r>
        <w:proofErr w:type="spellEnd"/>
      </w:hyperlink>
    </w:p>
    <w:p w14:paraId="34FEE3CB" w14:textId="77777777" w:rsidR="002D11F2" w:rsidRDefault="002D11F2" w:rsidP="002D11F2">
      <w:pPr>
        <w:numPr>
          <w:ilvl w:val="0"/>
          <w:numId w:val="3"/>
        </w:numPr>
        <w:spacing w:before="100" w:beforeAutospacing="1" w:after="24" w:line="336" w:lineRule="atLeast"/>
        <w:ind w:left="384"/>
        <w:rPr>
          <w:rFonts w:ascii="Helvetica" w:eastAsia="Times New Roman" w:hAnsi="Helvetica" w:cs="Times New Roman"/>
          <w:color w:val="252525"/>
          <w:sz w:val="21"/>
          <w:szCs w:val="21"/>
        </w:rPr>
      </w:pPr>
      <w:r>
        <w:rPr>
          <w:rFonts w:ascii="Helvetica" w:eastAsia="Times New Roman" w:hAnsi="Helvetica" w:cs="Times New Roman"/>
          <w:color w:val="252525"/>
          <w:sz w:val="21"/>
          <w:szCs w:val="21"/>
        </w:rPr>
        <w:t>There is no need for</w:t>
      </w:r>
      <w:r>
        <w:rPr>
          <w:rStyle w:val="apple-converted-space"/>
          <w:rFonts w:ascii="Helvetica" w:eastAsia="Times New Roman" w:hAnsi="Helvetica" w:cs="Times New Roman"/>
          <w:color w:val="252525"/>
          <w:sz w:val="21"/>
          <w:szCs w:val="21"/>
        </w:rPr>
        <w:t> </w:t>
      </w:r>
      <w:hyperlink r:id="rId71" w:tooltip="Salvation" w:history="1">
        <w:r>
          <w:rPr>
            <w:rStyle w:val="Hyperlink"/>
            <w:rFonts w:ascii="Helvetica" w:eastAsia="Times New Roman" w:hAnsi="Helvetica" w:cs="Times New Roman"/>
            <w:color w:val="0B0080"/>
            <w:sz w:val="21"/>
            <w:szCs w:val="21"/>
          </w:rPr>
          <w:t>salvation</w:t>
        </w:r>
      </w:hyperlink>
      <w:r>
        <w:rPr>
          <w:rFonts w:ascii="Helvetica" w:eastAsia="Times New Roman" w:hAnsi="Helvetica" w:cs="Times New Roman"/>
          <w:color w:val="252525"/>
          <w:sz w:val="21"/>
          <w:szCs w:val="21"/>
        </w:rPr>
        <w:t>, because there is nothing from which we must be saved</w:t>
      </w:r>
    </w:p>
    <w:p w14:paraId="3175A55C" w14:textId="77777777" w:rsidR="002D11F2" w:rsidRDefault="002D11F2" w:rsidP="002D11F2">
      <w:pPr>
        <w:numPr>
          <w:ilvl w:val="0"/>
          <w:numId w:val="3"/>
        </w:numPr>
        <w:spacing w:before="100" w:beforeAutospacing="1" w:after="24" w:line="336" w:lineRule="atLeast"/>
        <w:ind w:left="384"/>
        <w:rPr>
          <w:rFonts w:ascii="Helvetica" w:eastAsia="Times New Roman" w:hAnsi="Helvetica" w:cs="Times New Roman"/>
          <w:color w:val="252525"/>
          <w:sz w:val="21"/>
          <w:szCs w:val="21"/>
        </w:rPr>
      </w:pPr>
      <w:r>
        <w:rPr>
          <w:rFonts w:ascii="Helvetica" w:eastAsia="Times New Roman" w:hAnsi="Helvetica" w:cs="Times New Roman"/>
          <w:color w:val="252525"/>
          <w:sz w:val="21"/>
          <w:szCs w:val="21"/>
        </w:rPr>
        <w:t>There is no "real"</w:t>
      </w:r>
      <w:r>
        <w:rPr>
          <w:rStyle w:val="apple-converted-space"/>
          <w:rFonts w:ascii="Helvetica" w:eastAsia="Times New Roman" w:hAnsi="Helvetica" w:cs="Times New Roman"/>
          <w:color w:val="252525"/>
          <w:sz w:val="21"/>
          <w:szCs w:val="21"/>
        </w:rPr>
        <w:t> </w:t>
      </w:r>
      <w:hyperlink r:id="rId72" w:tooltip="Reality" w:history="1">
        <w:r>
          <w:rPr>
            <w:rStyle w:val="Hyperlink"/>
            <w:rFonts w:ascii="Helvetica" w:eastAsia="Times New Roman" w:hAnsi="Helvetica" w:cs="Times New Roman"/>
            <w:color w:val="0B0080"/>
            <w:sz w:val="21"/>
            <w:szCs w:val="21"/>
          </w:rPr>
          <w:t>reality</w:t>
        </w:r>
      </w:hyperlink>
      <w:r>
        <w:rPr>
          <w:rFonts w:ascii="Helvetica" w:eastAsia="Times New Roman" w:hAnsi="Helvetica" w:cs="Times New Roman"/>
          <w:color w:val="252525"/>
          <w:sz w:val="21"/>
          <w:szCs w:val="21"/>
        </w:rPr>
        <w:t>, and what we perceive as reality may be a</w:t>
      </w:r>
      <w:r>
        <w:rPr>
          <w:rStyle w:val="apple-converted-space"/>
          <w:rFonts w:ascii="Helvetica" w:eastAsia="Times New Roman" w:hAnsi="Helvetica" w:cs="Times New Roman"/>
          <w:color w:val="252525"/>
          <w:sz w:val="21"/>
          <w:szCs w:val="21"/>
        </w:rPr>
        <w:t> </w:t>
      </w:r>
      <w:hyperlink r:id="rId73" w:tooltip="Hyperreality" w:history="1">
        <w:r>
          <w:rPr>
            <w:rStyle w:val="Hyperlink"/>
            <w:rFonts w:ascii="Helvetica" w:eastAsia="Times New Roman" w:hAnsi="Helvetica" w:cs="Times New Roman"/>
            <w:color w:val="0B0080"/>
            <w:sz w:val="21"/>
            <w:szCs w:val="21"/>
          </w:rPr>
          <w:t>simulation</w:t>
        </w:r>
      </w:hyperlink>
    </w:p>
    <w:p w14:paraId="09558042" w14:textId="77777777" w:rsidR="002D11F2" w:rsidRDefault="002D11F2" w:rsidP="002D11F2">
      <w:pPr>
        <w:numPr>
          <w:ilvl w:val="0"/>
          <w:numId w:val="3"/>
        </w:numPr>
        <w:spacing w:before="100" w:beforeAutospacing="1" w:after="24" w:line="336" w:lineRule="atLeast"/>
        <w:ind w:left="384"/>
        <w:rPr>
          <w:rFonts w:ascii="Helvetica" w:eastAsia="Times New Roman" w:hAnsi="Helvetica" w:cs="Times New Roman"/>
          <w:color w:val="252525"/>
          <w:sz w:val="21"/>
          <w:szCs w:val="21"/>
        </w:rPr>
      </w:pPr>
      <w:r>
        <w:rPr>
          <w:rFonts w:ascii="Helvetica" w:eastAsia="Times New Roman" w:hAnsi="Helvetica" w:cs="Times New Roman"/>
          <w:color w:val="252525"/>
          <w:sz w:val="21"/>
          <w:szCs w:val="21"/>
        </w:rPr>
        <w:t>Their use of the term "intelligence" rather than "person" throughout the</w:t>
      </w:r>
      <w:r>
        <w:rPr>
          <w:rStyle w:val="apple-converted-space"/>
          <w:rFonts w:ascii="Helvetica" w:eastAsia="Times New Roman" w:hAnsi="Helvetica" w:cs="Times New Roman"/>
          <w:color w:val="252525"/>
          <w:sz w:val="21"/>
          <w:szCs w:val="21"/>
        </w:rPr>
        <w:t> </w:t>
      </w:r>
      <w:hyperlink r:id="rId74" w:tooltip="Liber Primus (page does not exist)" w:history="1">
        <w:r>
          <w:rPr>
            <w:rStyle w:val="Hyperlink"/>
            <w:rFonts w:ascii="Helvetica" w:eastAsia="Times New Roman" w:hAnsi="Helvetica" w:cs="Times New Roman"/>
            <w:i/>
            <w:iCs/>
            <w:color w:val="A55858"/>
            <w:sz w:val="21"/>
            <w:szCs w:val="21"/>
          </w:rPr>
          <w:t>Liber Primus</w:t>
        </w:r>
      </w:hyperlink>
      <w:r>
        <w:rPr>
          <w:rStyle w:val="apple-converted-space"/>
          <w:rFonts w:ascii="Helvetica" w:eastAsia="Times New Roman" w:hAnsi="Helvetica" w:cs="Times New Roman"/>
          <w:color w:val="252525"/>
          <w:sz w:val="21"/>
          <w:szCs w:val="21"/>
        </w:rPr>
        <w:t> </w:t>
      </w:r>
      <w:r>
        <w:rPr>
          <w:rFonts w:ascii="Helvetica" w:eastAsia="Times New Roman" w:hAnsi="Helvetica" w:cs="Times New Roman"/>
          <w:color w:val="252525"/>
          <w:sz w:val="21"/>
          <w:szCs w:val="21"/>
        </w:rPr>
        <w:t>seems to indicate belief, or at least concern for,</w:t>
      </w:r>
      <w:r>
        <w:rPr>
          <w:rStyle w:val="apple-converted-space"/>
          <w:rFonts w:ascii="Helvetica" w:eastAsia="Times New Roman" w:hAnsi="Helvetica" w:cs="Times New Roman"/>
          <w:color w:val="252525"/>
          <w:sz w:val="21"/>
          <w:szCs w:val="21"/>
        </w:rPr>
        <w:t> </w:t>
      </w:r>
      <w:hyperlink r:id="rId75" w:tooltip="Sentient" w:history="1">
        <w:r>
          <w:rPr>
            <w:rStyle w:val="Hyperlink"/>
            <w:rFonts w:ascii="Helvetica" w:eastAsia="Times New Roman" w:hAnsi="Helvetica" w:cs="Times New Roman"/>
            <w:color w:val="0B0080"/>
            <w:sz w:val="21"/>
            <w:szCs w:val="21"/>
          </w:rPr>
          <w:t>sentient</w:t>
        </w:r>
      </w:hyperlink>
      <w:r>
        <w:rPr>
          <w:rStyle w:val="apple-converted-space"/>
          <w:rFonts w:ascii="Helvetica" w:eastAsia="Times New Roman" w:hAnsi="Helvetica" w:cs="Times New Roman"/>
          <w:color w:val="252525"/>
          <w:sz w:val="21"/>
          <w:szCs w:val="21"/>
        </w:rPr>
        <w:t> </w:t>
      </w:r>
      <w:hyperlink r:id="rId76" w:tooltip="Artificial intelligence" w:history="1">
        <w:r>
          <w:rPr>
            <w:rStyle w:val="Hyperlink"/>
            <w:rFonts w:ascii="Helvetica" w:eastAsia="Times New Roman" w:hAnsi="Helvetica" w:cs="Times New Roman"/>
            <w:color w:val="0B0080"/>
            <w:sz w:val="21"/>
            <w:szCs w:val="21"/>
          </w:rPr>
          <w:t>artificial intelligence</w:t>
        </w:r>
      </w:hyperlink>
      <w:r>
        <w:rPr>
          <w:rFonts w:ascii="Helvetica" w:eastAsia="Times New Roman" w:hAnsi="Helvetica" w:cs="Times New Roman"/>
          <w:color w:val="252525"/>
          <w:sz w:val="21"/>
          <w:szCs w:val="21"/>
        </w:rPr>
        <w:t>.</w:t>
      </w:r>
    </w:p>
    <w:p w14:paraId="3026228B" w14:textId="77777777" w:rsidR="002D11F2" w:rsidRDefault="002D11F2" w:rsidP="002D11F2">
      <w:pPr>
        <w:numPr>
          <w:ilvl w:val="0"/>
          <w:numId w:val="3"/>
        </w:numPr>
        <w:spacing w:before="100" w:beforeAutospacing="1" w:after="24" w:line="336" w:lineRule="atLeast"/>
        <w:ind w:left="384"/>
        <w:rPr>
          <w:rFonts w:ascii="Helvetica" w:eastAsia="Times New Roman" w:hAnsi="Helvetica" w:cs="Times New Roman"/>
          <w:color w:val="252525"/>
          <w:sz w:val="21"/>
          <w:szCs w:val="21"/>
        </w:rPr>
      </w:pPr>
      <w:r>
        <w:rPr>
          <w:rFonts w:ascii="Helvetica" w:eastAsia="Times New Roman" w:hAnsi="Helvetica" w:cs="Times New Roman"/>
          <w:color w:val="252525"/>
          <w:sz w:val="21"/>
          <w:szCs w:val="21"/>
        </w:rPr>
        <w:t>Many of their writings and beliefs focus on</w:t>
      </w:r>
      <w:r>
        <w:rPr>
          <w:rStyle w:val="apple-converted-space"/>
          <w:rFonts w:ascii="Helvetica" w:eastAsia="Times New Roman" w:hAnsi="Helvetica" w:cs="Times New Roman"/>
          <w:color w:val="252525"/>
          <w:sz w:val="21"/>
          <w:szCs w:val="21"/>
        </w:rPr>
        <w:t> </w:t>
      </w:r>
      <w:hyperlink r:id="rId77" w:tooltip="Ego death" w:history="1">
        <w:r>
          <w:rPr>
            <w:rStyle w:val="Hyperlink"/>
            <w:rFonts w:ascii="Helvetica" w:eastAsia="Times New Roman" w:hAnsi="Helvetica" w:cs="Times New Roman"/>
            <w:color w:val="0B0080"/>
            <w:sz w:val="21"/>
            <w:szCs w:val="21"/>
          </w:rPr>
          <w:t>ego death</w:t>
        </w:r>
      </w:hyperlink>
    </w:p>
    <w:p w14:paraId="4207FBAC" w14:textId="64C3EF4E" w:rsidR="002D11F2" w:rsidRDefault="007D0949" w:rsidP="002D11F2">
      <w:pPr>
        <w:numPr>
          <w:ilvl w:val="0"/>
          <w:numId w:val="3"/>
        </w:numPr>
        <w:spacing w:before="100" w:beforeAutospacing="1" w:after="24" w:line="336" w:lineRule="atLeast"/>
        <w:ind w:left="384"/>
        <w:rPr>
          <w:rFonts w:ascii="Helvetica" w:eastAsia="Times New Roman" w:hAnsi="Helvetica" w:cs="Times New Roman"/>
          <w:color w:val="252525"/>
          <w:sz w:val="21"/>
          <w:szCs w:val="21"/>
        </w:rPr>
      </w:pPr>
      <w:hyperlink r:id="rId78" w:tooltip="Liber Primus (page does not exist)" w:history="1">
        <w:r w:rsidR="002D11F2">
          <w:rPr>
            <w:rStyle w:val="Hyperlink"/>
            <w:rFonts w:ascii="Helvetica" w:eastAsia="Times New Roman" w:hAnsi="Helvetica" w:cs="Times New Roman"/>
            <w:i/>
            <w:iCs/>
            <w:color w:val="A55858"/>
            <w:sz w:val="21"/>
            <w:szCs w:val="21"/>
          </w:rPr>
          <w:t>Liber Primus</w:t>
        </w:r>
      </w:hyperlink>
      <w:r w:rsidR="002D11F2">
        <w:rPr>
          <w:rStyle w:val="apple-converted-space"/>
          <w:rFonts w:ascii="Helvetica" w:eastAsia="Times New Roman" w:hAnsi="Helvetica" w:cs="Times New Roman"/>
          <w:color w:val="252525"/>
          <w:sz w:val="21"/>
          <w:szCs w:val="21"/>
        </w:rPr>
        <w:t> </w:t>
      </w:r>
      <w:r w:rsidR="002D11F2">
        <w:rPr>
          <w:rFonts w:ascii="Helvetica" w:eastAsia="Times New Roman" w:hAnsi="Helvetica" w:cs="Times New Roman"/>
          <w:color w:val="252525"/>
          <w:sz w:val="21"/>
          <w:szCs w:val="21"/>
        </w:rPr>
        <w:t>and other KOW texts adhere to an internal</w:t>
      </w:r>
      <w:r w:rsidR="002D11F2">
        <w:rPr>
          <w:rStyle w:val="apple-converted-space"/>
          <w:rFonts w:ascii="Helvetica" w:eastAsia="Times New Roman" w:hAnsi="Helvetica" w:cs="Times New Roman"/>
          <w:color w:val="252525"/>
          <w:sz w:val="21"/>
          <w:szCs w:val="21"/>
        </w:rPr>
        <w:t> </w:t>
      </w:r>
      <w:hyperlink r:id="rId79" w:tooltip="English Qabalah" w:history="1">
        <w:proofErr w:type="spellStart"/>
        <w:r w:rsidR="002D11F2">
          <w:rPr>
            <w:rStyle w:val="Hyperlink"/>
            <w:rFonts w:ascii="Helvetica" w:eastAsia="Times New Roman" w:hAnsi="Helvetica" w:cs="Times New Roman"/>
            <w:color w:val="0B0080"/>
            <w:sz w:val="21"/>
            <w:szCs w:val="21"/>
          </w:rPr>
          <w:t>Qabalah</w:t>
        </w:r>
        <w:proofErr w:type="spellEnd"/>
      </w:hyperlink>
      <w:r w:rsidR="002D11F2">
        <w:rPr>
          <w:rStyle w:val="apple-converted-space"/>
          <w:rFonts w:ascii="Helvetica" w:eastAsia="Times New Roman" w:hAnsi="Helvetica" w:cs="Times New Roman"/>
          <w:color w:val="252525"/>
          <w:sz w:val="21"/>
          <w:szCs w:val="21"/>
        </w:rPr>
        <w:t> </w:t>
      </w:r>
      <w:r w:rsidR="002D11F2">
        <w:rPr>
          <w:rFonts w:ascii="Helvetica" w:eastAsia="Times New Roman" w:hAnsi="Helvetica" w:cs="Times New Roman"/>
          <w:color w:val="252525"/>
          <w:sz w:val="21"/>
          <w:szCs w:val="21"/>
        </w:rPr>
        <w:t xml:space="preserve">system based around KOW </w:t>
      </w:r>
      <w:r w:rsidR="000E2F8C">
        <w:rPr>
          <w:rFonts w:ascii="Helvetica" w:eastAsia="Times New Roman" w:hAnsi="Helvetica" w:cs="Times New Roman"/>
          <w:color w:val="252525"/>
          <w:sz w:val="21"/>
          <w:szCs w:val="21"/>
        </w:rPr>
        <w:t>66</w:t>
      </w:r>
      <w:r w:rsidR="002D11F2">
        <w:rPr>
          <w:rFonts w:ascii="Helvetica" w:eastAsia="Times New Roman" w:hAnsi="Helvetica" w:cs="Times New Roman"/>
          <w:color w:val="252525"/>
          <w:sz w:val="21"/>
          <w:szCs w:val="21"/>
        </w:rPr>
        <w:t>'s</w:t>
      </w:r>
      <w:r w:rsidR="002D11F2">
        <w:rPr>
          <w:rStyle w:val="apple-converted-space"/>
          <w:rFonts w:ascii="Helvetica" w:eastAsia="Times New Roman" w:hAnsi="Helvetica" w:cs="Times New Roman"/>
          <w:color w:val="252525"/>
          <w:sz w:val="21"/>
          <w:szCs w:val="21"/>
        </w:rPr>
        <w:t> </w:t>
      </w:r>
      <w:hyperlink r:id="rId80" w:tooltip="Gematria Primus (page does not exist)" w:history="1">
        <w:proofErr w:type="spellStart"/>
        <w:r w:rsidR="002D11F2">
          <w:rPr>
            <w:rStyle w:val="Hyperlink"/>
            <w:rFonts w:ascii="Helvetica" w:eastAsia="Times New Roman" w:hAnsi="Helvetica" w:cs="Times New Roman"/>
            <w:color w:val="A55858"/>
            <w:sz w:val="21"/>
            <w:szCs w:val="21"/>
          </w:rPr>
          <w:t>Gematria</w:t>
        </w:r>
        <w:proofErr w:type="spellEnd"/>
        <w:r w:rsidR="002D11F2">
          <w:rPr>
            <w:rStyle w:val="Hyperlink"/>
            <w:rFonts w:ascii="Helvetica" w:eastAsia="Times New Roman" w:hAnsi="Helvetica" w:cs="Times New Roman"/>
            <w:color w:val="A55858"/>
            <w:sz w:val="21"/>
            <w:szCs w:val="21"/>
          </w:rPr>
          <w:t xml:space="preserve"> Primus</w:t>
        </w:r>
      </w:hyperlink>
    </w:p>
    <w:p w14:paraId="474ED2C5" w14:textId="30B75702" w:rsidR="002D11F2" w:rsidRDefault="002D11F2" w:rsidP="002D11F2">
      <w:pPr>
        <w:pStyle w:val="NormalWeb"/>
        <w:shd w:val="clear" w:color="auto" w:fill="FFFFFF"/>
        <w:spacing w:before="120" w:beforeAutospacing="0" w:after="120" w:afterAutospacing="0" w:line="336" w:lineRule="atLeast"/>
        <w:rPr>
          <w:rFonts w:ascii="Helvetica" w:hAnsi="Helvetica"/>
          <w:color w:val="252525"/>
          <w:sz w:val="21"/>
          <w:szCs w:val="21"/>
        </w:rPr>
      </w:pPr>
      <w:r>
        <w:rPr>
          <w:rFonts w:ascii="Helvetica" w:hAnsi="Helvetica"/>
          <w:color w:val="252525"/>
          <w:sz w:val="21"/>
          <w:szCs w:val="21"/>
        </w:rPr>
        <w:t xml:space="preserve">Others have claimed that the KOW </w:t>
      </w:r>
      <w:r w:rsidR="000E2F8C">
        <w:rPr>
          <w:rFonts w:ascii="Helvetica" w:hAnsi="Helvetica"/>
          <w:color w:val="252525"/>
          <w:sz w:val="21"/>
          <w:szCs w:val="21"/>
        </w:rPr>
        <w:t>66</w:t>
      </w:r>
      <w:r>
        <w:rPr>
          <w:rFonts w:ascii="Helvetica" w:hAnsi="Helvetica"/>
          <w:color w:val="252525"/>
          <w:sz w:val="21"/>
          <w:szCs w:val="21"/>
        </w:rPr>
        <w:t xml:space="preserve"> sonic emissions are a modern and technological equivalent to the enlightenment journey within</w:t>
      </w:r>
      <w:r>
        <w:rPr>
          <w:rStyle w:val="apple-converted-space"/>
          <w:rFonts w:ascii="Helvetica" w:hAnsi="Helvetica"/>
          <w:color w:val="252525"/>
          <w:sz w:val="21"/>
          <w:szCs w:val="21"/>
        </w:rPr>
        <w:t> </w:t>
      </w:r>
      <w:hyperlink r:id="rId81" w:tooltip="Western esotericism" w:history="1">
        <w:r>
          <w:rPr>
            <w:rStyle w:val="Hyperlink"/>
            <w:rFonts w:ascii="Helvetica" w:hAnsi="Helvetica"/>
            <w:color w:val="0B0080"/>
            <w:sz w:val="21"/>
            <w:szCs w:val="21"/>
          </w:rPr>
          <w:t>Western esotericism</w:t>
        </w:r>
      </w:hyperlink>
      <w:r>
        <w:rPr>
          <w:rStyle w:val="apple-converted-space"/>
          <w:rFonts w:ascii="Helvetica" w:hAnsi="Helvetica"/>
          <w:color w:val="252525"/>
          <w:sz w:val="21"/>
          <w:szCs w:val="21"/>
        </w:rPr>
        <w:t> </w:t>
      </w:r>
      <w:r>
        <w:rPr>
          <w:rFonts w:ascii="Helvetica" w:hAnsi="Helvetica"/>
          <w:color w:val="252525"/>
          <w:sz w:val="21"/>
          <w:szCs w:val="21"/>
        </w:rPr>
        <w:t>and</w:t>
      </w:r>
      <w:r>
        <w:rPr>
          <w:rStyle w:val="apple-converted-space"/>
          <w:rFonts w:ascii="Helvetica" w:hAnsi="Helvetica"/>
          <w:color w:val="252525"/>
          <w:sz w:val="21"/>
          <w:szCs w:val="21"/>
        </w:rPr>
        <w:t> </w:t>
      </w:r>
      <w:hyperlink r:id="rId82" w:tooltip="Mystery school" w:history="1">
        <w:r>
          <w:rPr>
            <w:rStyle w:val="Hyperlink"/>
            <w:rFonts w:ascii="Helvetica" w:hAnsi="Helvetica"/>
            <w:color w:val="0B0080"/>
            <w:sz w:val="21"/>
            <w:szCs w:val="21"/>
          </w:rPr>
          <w:t>Mystery schools</w:t>
        </w:r>
      </w:hyperlink>
    </w:p>
    <w:p w14:paraId="35F8AEE0" w14:textId="3DDB6023" w:rsidR="00FC196B" w:rsidRDefault="00E647BA" w:rsidP="00B44745">
      <w:pPr>
        <w:shd w:val="clear" w:color="auto" w:fill="FFFFFF"/>
        <w:spacing w:before="120" w:after="120" w:line="336" w:lineRule="atLeast"/>
        <w:rPr>
          <w:rFonts w:ascii="Helvetica" w:hAnsi="Helvetica" w:cs="Times New Roman"/>
          <w:color w:val="252525"/>
          <w:sz w:val="21"/>
          <w:szCs w:val="21"/>
        </w:rPr>
      </w:pPr>
      <w:r>
        <w:rPr>
          <w:rFonts w:ascii="Helvetica" w:hAnsi="Helvetica" w:cs="Times New Roman"/>
          <w:noProof/>
          <w:color w:val="252525"/>
          <w:sz w:val="21"/>
          <w:szCs w:val="21"/>
        </w:rPr>
        <w:drawing>
          <wp:inline distT="0" distB="0" distL="0" distR="0" wp14:anchorId="2403ED18" wp14:editId="30DE175A">
            <wp:extent cx="5270500" cy="2964815"/>
            <wp:effectExtent l="0" t="0" r="1270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6-21 at 1.47.00 AM.png"/>
                    <pic:cNvPicPr/>
                  </pic:nvPicPr>
                  <pic:blipFill>
                    <a:blip r:embed="rId83">
                      <a:extLst>
                        <a:ext uri="{28A0092B-C50C-407E-A947-70E740481C1C}">
                          <a14:useLocalDpi xmlns:a14="http://schemas.microsoft.com/office/drawing/2010/main" val="0"/>
                        </a:ext>
                      </a:extLst>
                    </a:blip>
                    <a:stretch>
                      <a:fillRect/>
                    </a:stretch>
                  </pic:blipFill>
                  <pic:spPr>
                    <a:xfrm>
                      <a:off x="0" y="0"/>
                      <a:ext cx="5270500" cy="2964815"/>
                    </a:xfrm>
                    <a:prstGeom prst="rect">
                      <a:avLst/>
                    </a:prstGeom>
                  </pic:spPr>
                </pic:pic>
              </a:graphicData>
            </a:graphic>
          </wp:inline>
        </w:drawing>
      </w:r>
    </w:p>
    <w:p w14:paraId="1291DB82" w14:textId="77777777" w:rsidR="00D85CC1" w:rsidRDefault="00D85CC1" w:rsidP="00B44745">
      <w:pPr>
        <w:shd w:val="clear" w:color="auto" w:fill="FFFFFF"/>
        <w:spacing w:before="120" w:after="120" w:line="336" w:lineRule="atLeast"/>
        <w:rPr>
          <w:rFonts w:ascii="Helvetica" w:hAnsi="Helvetica" w:cs="Times New Roman"/>
          <w:color w:val="252525"/>
          <w:sz w:val="21"/>
          <w:szCs w:val="21"/>
        </w:rPr>
      </w:pPr>
    </w:p>
    <w:p w14:paraId="2DF7080F" w14:textId="1DC83E51" w:rsidR="00D85CC1" w:rsidRDefault="00D85CC1" w:rsidP="00D85CC1">
      <w:pPr>
        <w:pStyle w:val="Heading3"/>
        <w:shd w:val="clear" w:color="auto" w:fill="FFFFFF"/>
        <w:spacing w:before="72" w:beforeAutospacing="0" w:after="0" w:afterAutospacing="0"/>
        <w:rPr>
          <w:rFonts w:ascii="Helvetica" w:eastAsia="Times New Roman" w:hAnsi="Helvetica" w:cs="Times New Roman"/>
          <w:color w:val="000000"/>
          <w:sz w:val="24"/>
          <w:szCs w:val="24"/>
        </w:rPr>
      </w:pPr>
      <w:r>
        <w:rPr>
          <w:rStyle w:val="mw-headline"/>
          <w:rFonts w:ascii="Helvetica" w:eastAsia="Times New Roman" w:hAnsi="Helvetica" w:cs="Times New Roman"/>
          <w:color w:val="000000"/>
          <w:sz w:val="24"/>
          <w:szCs w:val="24"/>
        </w:rPr>
        <w:t>The KOW Mind Control Mystique</w:t>
      </w:r>
    </w:p>
    <w:p w14:paraId="5CC4EBF6" w14:textId="77777777" w:rsidR="00D85CC1" w:rsidRPr="00D85CC1" w:rsidRDefault="00D85CC1" w:rsidP="00D85CC1"/>
    <w:p w14:paraId="4FF3A19F" w14:textId="1116241D" w:rsidR="00D85CC1" w:rsidRPr="00D85CC1" w:rsidRDefault="00B2343B" w:rsidP="00D85CC1">
      <w:r>
        <w:t>Anywhere</w:t>
      </w:r>
      <w:r w:rsidR="00D85CC1">
        <w:t xml:space="preserve"> in Cambodia you </w:t>
      </w:r>
      <w:r>
        <w:t xml:space="preserve">can </w:t>
      </w:r>
      <w:r w:rsidR="00D85CC1">
        <w:t xml:space="preserve">walk into </w:t>
      </w:r>
      <w:r>
        <w:t>a</w:t>
      </w:r>
      <w:r w:rsidR="00D85CC1">
        <w:t xml:space="preserve"> KTV</w:t>
      </w:r>
      <w:r>
        <w:t xml:space="preserve"> beer garden and hear </w:t>
      </w:r>
      <w:r w:rsidR="00D85CC1">
        <w:t>Khmer Pop is blasting from decrepit sound systems,</w:t>
      </w:r>
      <w:r w:rsidR="00D85CC1" w:rsidRPr="00D85CC1">
        <w:t xml:space="preserve"> </w:t>
      </w:r>
      <w:r>
        <w:t>bodies sway and feet move</w:t>
      </w:r>
      <w:r w:rsidR="00D85CC1" w:rsidRPr="00D85CC1">
        <w:t xml:space="preserve"> in synchrony. Somehow the rhythmic sound grabs control of the brains of everyone</w:t>
      </w:r>
      <w:r>
        <w:t xml:space="preserve"> in</w:t>
      </w:r>
      <w:r w:rsidR="00D85CC1" w:rsidRPr="00D85CC1">
        <w:t xml:space="preserve"> the room </w:t>
      </w:r>
      <w:r>
        <w:t>and forces</w:t>
      </w:r>
      <w:r w:rsidR="00D85CC1" w:rsidRPr="00D85CC1">
        <w:t xml:space="preserve"> them to operate simultaneously </w:t>
      </w:r>
      <w:r>
        <w:t xml:space="preserve">to a local version of Billy Ray Cyrus’ </w:t>
      </w:r>
      <w:r w:rsidRPr="00B2343B">
        <w:rPr>
          <w:i/>
        </w:rPr>
        <w:t xml:space="preserve">Achy </w:t>
      </w:r>
      <w:proofErr w:type="spellStart"/>
      <w:r w:rsidRPr="00B2343B">
        <w:rPr>
          <w:i/>
        </w:rPr>
        <w:t>Breaky</w:t>
      </w:r>
      <w:proofErr w:type="spellEnd"/>
      <w:r w:rsidRPr="00B2343B">
        <w:rPr>
          <w:i/>
        </w:rPr>
        <w:t xml:space="preserve"> Heart</w:t>
      </w:r>
      <w:r>
        <w:t xml:space="preserve"> </w:t>
      </w:r>
      <w:r w:rsidR="00430EF0">
        <w:t>thus</w:t>
      </w:r>
      <w:r w:rsidR="00D85CC1" w:rsidRPr="00D85CC1">
        <w:t xml:space="preserve"> perform</w:t>
      </w:r>
      <w:r w:rsidR="00430EF0">
        <w:t>ing</w:t>
      </w:r>
      <w:r w:rsidR="00D85CC1" w:rsidRPr="00D85CC1">
        <w:t xml:space="preserve"> the same behaviors in synchrony. How is this possible? Is this unconscious mind control by rhythmic sound only driving our bodily motions, or could it be affecting deeper mental processes?</w:t>
      </w:r>
    </w:p>
    <w:p w14:paraId="508C3923" w14:textId="7CB62869" w:rsidR="00D85CC1" w:rsidRDefault="00D85CC1" w:rsidP="00D85CC1">
      <w:r w:rsidRPr="00D85CC1">
        <w:t xml:space="preserve">The mystery runs deeper than previously thought, according to psychologist </w:t>
      </w:r>
      <w:r w:rsidR="00430EF0">
        <w:t xml:space="preserve">Anthony J. </w:t>
      </w:r>
      <w:proofErr w:type="spellStart"/>
      <w:r w:rsidR="00430EF0">
        <w:t>Bongulatorio</w:t>
      </w:r>
      <w:proofErr w:type="spellEnd"/>
      <w:r w:rsidRPr="00D85CC1">
        <w:t xml:space="preserve"> reporting new findings at the </w:t>
      </w:r>
      <w:r w:rsidR="00430EF0">
        <w:t xml:space="preserve">2015 </w:t>
      </w:r>
      <w:r w:rsidRPr="00D85CC1">
        <w:t>Society for Neuroscience meeting in New Orleans. Rhythmic sound “not only coordinates the behavior of people in a group, it also coordinates their thinking—the mental processes of individuals in the group become synchronized.”</w:t>
      </w:r>
    </w:p>
    <w:p w14:paraId="5332A52C" w14:textId="77777777" w:rsidR="00E647BA" w:rsidRDefault="00E647BA" w:rsidP="00D85CC1"/>
    <w:p w14:paraId="58F75BC7" w14:textId="0715D3AC" w:rsidR="00E647BA" w:rsidRDefault="00E647BA" w:rsidP="00D85CC1">
      <w:r>
        <w:rPr>
          <w:noProof/>
        </w:rPr>
        <w:drawing>
          <wp:inline distT="0" distB="0" distL="0" distR="0" wp14:anchorId="6B6626F4" wp14:editId="738CE05D">
            <wp:extent cx="5270500" cy="2964815"/>
            <wp:effectExtent l="0" t="0" r="1270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6-21 at 2.12.49 AM.png"/>
                    <pic:cNvPicPr/>
                  </pic:nvPicPr>
                  <pic:blipFill>
                    <a:blip r:embed="rId84">
                      <a:extLst>
                        <a:ext uri="{28A0092B-C50C-407E-A947-70E740481C1C}">
                          <a14:useLocalDpi xmlns:a14="http://schemas.microsoft.com/office/drawing/2010/main" val="0"/>
                        </a:ext>
                      </a:extLst>
                    </a:blip>
                    <a:stretch>
                      <a:fillRect/>
                    </a:stretch>
                  </pic:blipFill>
                  <pic:spPr>
                    <a:xfrm>
                      <a:off x="0" y="0"/>
                      <a:ext cx="5270500" cy="2964815"/>
                    </a:xfrm>
                    <a:prstGeom prst="rect">
                      <a:avLst/>
                    </a:prstGeom>
                  </pic:spPr>
                </pic:pic>
              </a:graphicData>
            </a:graphic>
          </wp:inline>
        </w:drawing>
      </w:r>
    </w:p>
    <w:p w14:paraId="78EDFFD2" w14:textId="77777777" w:rsidR="00430EF0" w:rsidRPr="00D85CC1" w:rsidRDefault="00430EF0" w:rsidP="00D85CC1"/>
    <w:p w14:paraId="2E78CE88" w14:textId="77777777" w:rsidR="00D85CC1" w:rsidRPr="00D85CC1" w:rsidRDefault="00D85CC1" w:rsidP="00D85CC1">
      <w:r w:rsidRPr="00D85CC1">
        <w:t>This finding extends the well-known power of music to tap into brain circuits controlling emotion and movement, to actually control the brain circuitry of sensory perception. This discovery helps explain how drums unite tribes in ceremony, why armies march to bugle and drum into battle, why worship and ceremonies are infused by song, why speech is rhythmic, punctuated by rhythms of emphasis on particular syllables and words, and perhaps why we dance.</w:t>
      </w:r>
    </w:p>
    <w:p w14:paraId="6B97F093" w14:textId="2978B669" w:rsidR="00D85CC1" w:rsidRPr="00D85CC1" w:rsidRDefault="0038780F" w:rsidP="00D85CC1">
      <w:proofErr w:type="spellStart"/>
      <w:r>
        <w:t>Bongulatorio</w:t>
      </w:r>
      <w:proofErr w:type="spellEnd"/>
      <w:r w:rsidRPr="00D85CC1">
        <w:t xml:space="preserve"> </w:t>
      </w:r>
      <w:r w:rsidR="00D85CC1" w:rsidRPr="00D85CC1">
        <w:t xml:space="preserve">and </w:t>
      </w:r>
      <w:r>
        <w:t>his</w:t>
      </w:r>
      <w:r w:rsidR="00D85CC1" w:rsidRPr="00D85CC1">
        <w:t xml:space="preserve"> graduate student </w:t>
      </w:r>
      <w:r>
        <w:t xml:space="preserve">Bradford </w:t>
      </w:r>
      <w:proofErr w:type="spellStart"/>
      <w:r>
        <w:t>Bywater</w:t>
      </w:r>
      <w:proofErr w:type="spellEnd"/>
      <w:r w:rsidR="00D85CC1" w:rsidRPr="00D85CC1">
        <w:t xml:space="preserve"> from the University of </w:t>
      </w:r>
      <w:r>
        <w:t>Tasmania</w:t>
      </w:r>
      <w:r w:rsidR="00D85CC1" w:rsidRPr="00D85CC1">
        <w:t xml:space="preserve"> first tested subjects by flashing a series of images on a video monitor and asked them to quickly identify when an image was flipped upside down. While participants focused on this task, a synthetic drumbeat gently tapped out a simple four-beat rhythm in the background, syncopated by skipping the fourth beat of each measure.</w:t>
      </w:r>
    </w:p>
    <w:p w14:paraId="4C27D29A" w14:textId="77777777" w:rsidR="0038780F" w:rsidRDefault="00D85CC1" w:rsidP="00D85CC1">
      <w:r w:rsidRPr="00D85CC1">
        <w:rPr>
          <w:noProof/>
        </w:rPr>
        <w:drawing>
          <wp:inline distT="0" distB="0" distL="0" distR="0" wp14:anchorId="33EEBC78" wp14:editId="72AF5A4B">
            <wp:extent cx="5257800" cy="3943352"/>
            <wp:effectExtent l="0" t="0" r="0" b="0"/>
            <wp:docPr id="1" name="Picture 1">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s.scientificamerican.com/guest-blog/files/2012/10/rhythm2.jpg">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5258012" cy="3943511"/>
                    </a:xfrm>
                    <a:prstGeom prst="rect">
                      <a:avLst/>
                    </a:prstGeom>
                    <a:noFill/>
                    <a:ln>
                      <a:noFill/>
                    </a:ln>
                  </pic:spPr>
                </pic:pic>
              </a:graphicData>
            </a:graphic>
          </wp:inline>
        </w:drawing>
      </w:r>
    </w:p>
    <w:p w14:paraId="2AE4F501" w14:textId="77777777" w:rsidR="0038780F" w:rsidRDefault="0038780F" w:rsidP="00D85CC1"/>
    <w:p w14:paraId="3EF527F2" w14:textId="2EC73264" w:rsidR="00D85CC1" w:rsidRDefault="00D85CC1" w:rsidP="00D85CC1">
      <w:r w:rsidRPr="00D85CC1">
        <w:t>The results showed that when the image was flashed on that missed beat, the subjects identified the inverted image much faster than when the image was flashed at times out of synch with the beat or when the images were presented in silence. Somehow, the brain’s decision making was accelerated by the external auditory rhythm and heightened at precise points in synchrony with the beat. Since the power of rhythm in boosting cognitive performance was evident on the missing beat when no sound was presented, the effect could not have had anything to do with the sound of the drumbeat acting as a stimulus. Mental processing must have fallen into a rhythm of heightened expectation and superior performance on the anticipated beat.</w:t>
      </w:r>
    </w:p>
    <w:p w14:paraId="2C97F690" w14:textId="77777777" w:rsidR="0038780F" w:rsidRPr="00D85CC1" w:rsidRDefault="0038780F" w:rsidP="00D85CC1"/>
    <w:p w14:paraId="5E0A4228" w14:textId="5226D064" w:rsidR="00D85CC1" w:rsidRPr="00D85CC1" w:rsidRDefault="00D85CC1" w:rsidP="00D85CC1">
      <w:r w:rsidRPr="00D85CC1">
        <w:t xml:space="preserve">Next the researchers attached electrodes to the scalp of such subjects to determine if the brain’s electrical activity was somehow affected by the rhythm of the sound. The </w:t>
      </w:r>
      <w:r w:rsidR="0038780F">
        <w:t>KOW</w:t>
      </w:r>
      <w:r w:rsidRPr="00D85CC1">
        <w:t xml:space="preserve"> recording detects the combined electrical activity of thousands of neurons working together in the cerebral cortex. Just like the roar of a crowd at a baseball game, waves of electrical activity in the brain are generated when individual neurons in the cerebral cortex are combined in action. The </w:t>
      </w:r>
      <w:r w:rsidR="0038780F">
        <w:t>KOW</w:t>
      </w:r>
      <w:r w:rsidRPr="00D85CC1">
        <w:t xml:space="preserve"> recordings showed that the waves of brain activity (alpha and beta waves) became synchronized around the auditory rhythm. That is, the ongoing oscillations of brain waves became phase shifted so that the peak of the wave always occurred at a precise point relative to the next beat in the drum rhythm. Rhythmic sound synchronizes brain waves.</w:t>
      </w:r>
    </w:p>
    <w:p w14:paraId="36156797" w14:textId="77777777" w:rsidR="0038780F" w:rsidRDefault="00D85CC1" w:rsidP="00D85CC1">
      <w:r w:rsidRPr="00D85CC1">
        <w:rPr>
          <w:noProof/>
        </w:rPr>
        <w:drawing>
          <wp:inline distT="0" distB="0" distL="0" distR="0" wp14:anchorId="68C10542" wp14:editId="6EE2A978">
            <wp:extent cx="5268148" cy="2963333"/>
            <wp:effectExtent l="0" t="0" r="0" b="8890"/>
            <wp:docPr id="2" name="Picture 2">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logs.scientificamerican.com/guest-blog/files/2012/10/rhythm3.jpg">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5268148" cy="2963333"/>
                    </a:xfrm>
                    <a:prstGeom prst="rect">
                      <a:avLst/>
                    </a:prstGeom>
                    <a:noFill/>
                    <a:ln>
                      <a:noFill/>
                    </a:ln>
                  </pic:spPr>
                </pic:pic>
              </a:graphicData>
            </a:graphic>
          </wp:inline>
        </w:drawing>
      </w:r>
    </w:p>
    <w:p w14:paraId="088C5BA1" w14:textId="77777777" w:rsidR="0038780F" w:rsidRDefault="0038780F" w:rsidP="00D85CC1"/>
    <w:p w14:paraId="4A98F12A" w14:textId="6E33EED5" w:rsidR="00D85CC1" w:rsidRPr="00D85CC1" w:rsidRDefault="00D85CC1" w:rsidP="00D85CC1">
      <w:r w:rsidRPr="00D85CC1">
        <w:t>The brain wave recordings also revealed a more surprising effect of rhythmic sound on brain function. Any sensory stimulus, such as seeing a picture or hearing a sound, will generate a brief brain wave in the region of cerebral cortex where such information is received and processed, much like the crack of a bat at home plate causes an eruption of cheers in a stadium. The researchers found that the sensory-evoked brain wave measured at the back of the skull over the region where vision is processed, peak each time the image was presented, but when the image was presented simultaneously with the missing drumbeat, the electrical response evoked by the picture was bigger than when the image was presented out of rhythm or flashed on the screen in silence. These visual circuits are more responsive when the image appears in synch with the auditory rhythm.</w:t>
      </w:r>
    </w:p>
    <w:p w14:paraId="6868C307" w14:textId="2C06659C" w:rsidR="00D85CC1" w:rsidRDefault="00D85CC1" w:rsidP="00D85CC1">
      <w:r w:rsidRPr="00D85CC1">
        <w:t xml:space="preserve">This region of the brain processes the earliest steps in vision, the circuits that detect visual input. This means that our perception of the external world entering our mind through our eyes is affected by the rhythm of what we hear. Something seen at a point precisely in beat with an auditory rhythm is more likely to be perceived than if it appears out of synch with the rhythm. This gating of visual input by auditory rhythm does not require a prolonged meditation on the rhythm to cause the person to enter into some sort of a trance-like state; the effects are nearly instantaneous. “Within a few measures of music your brain waves start to get in synch with the rhythm,” </w:t>
      </w:r>
      <w:proofErr w:type="spellStart"/>
      <w:r w:rsidR="00A32AC2">
        <w:t>Bongulatorio</w:t>
      </w:r>
      <w:proofErr w:type="spellEnd"/>
      <w:r w:rsidRPr="00D85CC1">
        <w:t xml:space="preserve"> says.</w:t>
      </w:r>
    </w:p>
    <w:p w14:paraId="2488D67C" w14:textId="77777777" w:rsidR="00E647BA" w:rsidRDefault="00E647BA" w:rsidP="00D85CC1"/>
    <w:p w14:paraId="309909D2" w14:textId="67DFCD46" w:rsidR="00E647BA" w:rsidRDefault="00E647BA" w:rsidP="00D85CC1">
      <w:r>
        <w:rPr>
          <w:noProof/>
        </w:rPr>
        <w:drawing>
          <wp:inline distT="0" distB="0" distL="0" distR="0" wp14:anchorId="0FD2D538" wp14:editId="168CE255">
            <wp:extent cx="5270500" cy="2894965"/>
            <wp:effectExtent l="0" t="0" r="1270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6-09 at 11.33.19 PM.png"/>
                    <pic:cNvPicPr/>
                  </pic:nvPicPr>
                  <pic:blipFill>
                    <a:blip r:embed="rId89">
                      <a:extLst>
                        <a:ext uri="{28A0092B-C50C-407E-A947-70E740481C1C}">
                          <a14:useLocalDpi xmlns:a14="http://schemas.microsoft.com/office/drawing/2010/main" val="0"/>
                        </a:ext>
                      </a:extLst>
                    </a:blip>
                    <a:stretch>
                      <a:fillRect/>
                    </a:stretch>
                  </pic:blipFill>
                  <pic:spPr>
                    <a:xfrm>
                      <a:off x="0" y="0"/>
                      <a:ext cx="5270500" cy="2894965"/>
                    </a:xfrm>
                    <a:prstGeom prst="rect">
                      <a:avLst/>
                    </a:prstGeom>
                  </pic:spPr>
                </pic:pic>
              </a:graphicData>
            </a:graphic>
          </wp:inline>
        </w:drawing>
      </w:r>
    </w:p>
    <w:p w14:paraId="0C74D63C" w14:textId="77777777" w:rsidR="00A32AC2" w:rsidRPr="00D85CC1" w:rsidRDefault="00A32AC2" w:rsidP="00D85CC1"/>
    <w:p w14:paraId="160EDD87" w14:textId="71F4CD3A" w:rsidR="00D85CC1" w:rsidRDefault="00A32AC2" w:rsidP="00D85CC1">
      <w:r>
        <w:t>Professor Jan Mueller</w:t>
      </w:r>
      <w:r w:rsidR="00D85CC1" w:rsidRPr="00D85CC1">
        <w:t xml:space="preserve"> has said that music is “auditory cheesecake,” with no particular advantage in the evolution of our species. </w:t>
      </w:r>
      <w:proofErr w:type="spellStart"/>
      <w:r>
        <w:t>Bongulatorio</w:t>
      </w:r>
      <w:proofErr w:type="spellEnd"/>
      <w:r w:rsidR="00D85CC1" w:rsidRPr="00D85CC1">
        <w:t xml:space="preserve"> feels their new results do not support that view. “Rhythm facilitates our interpersonal interactions in term of not only how we move, but how we talk and think,” </w:t>
      </w:r>
      <w:r>
        <w:t>he</w:t>
      </w:r>
      <w:r w:rsidR="00D85CC1" w:rsidRPr="00D85CC1">
        <w:t xml:space="preserve"> concludes. “Rhythm facilitates people interacting by synchronizing brain waves and boosting performance of perception of what the other person is saying and doing at a particular point in time.” Rhythm, whether the lyrics to a song or the meter of a poem facilitates language processing, she concludes, and she is now undertaking new experiments to further test this idea. “When people move in synchrony they are more likely to perceive the world in synchrony, so that would facilitate their ability to interact.”</w:t>
      </w:r>
    </w:p>
    <w:p w14:paraId="57722806" w14:textId="77777777" w:rsidR="00A32AC2" w:rsidRDefault="00A32AC2" w:rsidP="00D85CC1"/>
    <w:p w14:paraId="5176550E" w14:textId="43DE9867" w:rsidR="00A32AC2" w:rsidRDefault="00A32AC2" w:rsidP="00D85CC1">
      <w:pPr>
        <w:rPr>
          <w:b/>
          <w:i/>
        </w:rPr>
      </w:pPr>
      <w:r w:rsidRPr="00A32AC2">
        <w:rPr>
          <w:b/>
          <w:i/>
        </w:rPr>
        <w:t xml:space="preserve">So to conclude: who are the </w:t>
      </w:r>
      <w:proofErr w:type="spellStart"/>
      <w:r w:rsidRPr="00A32AC2">
        <w:rPr>
          <w:b/>
          <w:i/>
        </w:rPr>
        <w:t>Kosmic</w:t>
      </w:r>
      <w:proofErr w:type="spellEnd"/>
      <w:r w:rsidRPr="00A32AC2">
        <w:rPr>
          <w:b/>
          <w:i/>
        </w:rPr>
        <w:t xml:space="preserve"> </w:t>
      </w:r>
      <w:proofErr w:type="spellStart"/>
      <w:r w:rsidRPr="00A32AC2">
        <w:rPr>
          <w:b/>
          <w:i/>
        </w:rPr>
        <w:t>Kows</w:t>
      </w:r>
      <w:proofErr w:type="spellEnd"/>
      <w:r w:rsidRPr="00A32AC2">
        <w:rPr>
          <w:b/>
          <w:i/>
        </w:rPr>
        <w:t xml:space="preserve">? All we really know is that they are an amazing band in Cambodia: agents Bong and </w:t>
      </w:r>
      <w:proofErr w:type="spellStart"/>
      <w:r w:rsidRPr="00A32AC2">
        <w:rPr>
          <w:b/>
          <w:i/>
        </w:rPr>
        <w:t>Oun</w:t>
      </w:r>
      <w:proofErr w:type="spellEnd"/>
      <w:r w:rsidRPr="00A32AC2">
        <w:rPr>
          <w:b/>
          <w:i/>
        </w:rPr>
        <w:t xml:space="preserve"> remain in the field investigation the case and in a recent breakthrough, their intensive efforts has lead to the discovery of a secret a KOW </w:t>
      </w:r>
      <w:proofErr w:type="spellStart"/>
      <w:r w:rsidRPr="00A32AC2">
        <w:rPr>
          <w:b/>
          <w:i/>
        </w:rPr>
        <w:t>Korporation</w:t>
      </w:r>
      <w:proofErr w:type="spellEnd"/>
      <w:r w:rsidRPr="00A32AC2">
        <w:rPr>
          <w:b/>
          <w:i/>
        </w:rPr>
        <w:t xml:space="preserve"> recording studio. Agents Bong and </w:t>
      </w:r>
      <w:proofErr w:type="spellStart"/>
      <w:r w:rsidRPr="00A32AC2">
        <w:rPr>
          <w:b/>
          <w:i/>
        </w:rPr>
        <w:t>Oun</w:t>
      </w:r>
      <w:proofErr w:type="spellEnd"/>
      <w:r w:rsidRPr="00A32AC2">
        <w:rPr>
          <w:b/>
          <w:i/>
        </w:rPr>
        <w:t xml:space="preserve"> successfully apprehending KOW’s principal sonic emission engineer </w:t>
      </w:r>
      <w:proofErr w:type="spellStart"/>
      <w:r w:rsidRPr="00A32AC2">
        <w:rPr>
          <w:b/>
          <w:i/>
        </w:rPr>
        <w:t>GrooV</w:t>
      </w:r>
      <w:proofErr w:type="spellEnd"/>
      <w:r w:rsidRPr="00A32AC2">
        <w:rPr>
          <w:b/>
          <w:i/>
        </w:rPr>
        <w:t xml:space="preserve"> </w:t>
      </w:r>
      <w:proofErr w:type="spellStart"/>
      <w:r w:rsidRPr="00A32AC2">
        <w:rPr>
          <w:b/>
          <w:i/>
        </w:rPr>
        <w:t>GurU</w:t>
      </w:r>
      <w:proofErr w:type="spellEnd"/>
      <w:r w:rsidRPr="00A32AC2">
        <w:rPr>
          <w:b/>
          <w:i/>
        </w:rPr>
        <w:t xml:space="preserve">, however, in the confusion surrounding this major arrest, members of The </w:t>
      </w:r>
      <w:proofErr w:type="spellStart"/>
      <w:r w:rsidRPr="00A32AC2">
        <w:rPr>
          <w:b/>
          <w:i/>
        </w:rPr>
        <w:t>Kosmic</w:t>
      </w:r>
      <w:proofErr w:type="spellEnd"/>
      <w:r w:rsidRPr="00A32AC2">
        <w:rPr>
          <w:b/>
          <w:i/>
        </w:rPr>
        <w:t xml:space="preserve"> </w:t>
      </w:r>
      <w:proofErr w:type="spellStart"/>
      <w:r w:rsidRPr="00A32AC2">
        <w:rPr>
          <w:b/>
          <w:i/>
        </w:rPr>
        <w:t>Kows</w:t>
      </w:r>
      <w:proofErr w:type="spellEnd"/>
      <w:r w:rsidRPr="00A32AC2">
        <w:rPr>
          <w:b/>
          <w:i/>
        </w:rPr>
        <w:t xml:space="preserve"> escaped remain at large.</w:t>
      </w:r>
    </w:p>
    <w:p w14:paraId="7CD68867" w14:textId="77777777" w:rsidR="00E647BA" w:rsidRDefault="00E647BA" w:rsidP="00D85CC1">
      <w:pPr>
        <w:rPr>
          <w:b/>
          <w:i/>
        </w:rPr>
      </w:pPr>
    </w:p>
    <w:p w14:paraId="4D3BD825" w14:textId="2694E0B1" w:rsidR="00E647BA" w:rsidRPr="00A32AC2" w:rsidRDefault="00E647BA" w:rsidP="00D85CC1">
      <w:pPr>
        <w:rPr>
          <w:b/>
          <w:i/>
        </w:rPr>
      </w:pPr>
      <w:r>
        <w:rPr>
          <w:b/>
          <w:i/>
          <w:noProof/>
        </w:rPr>
        <w:drawing>
          <wp:inline distT="0" distB="0" distL="0" distR="0" wp14:anchorId="387CAEE8" wp14:editId="7DD50DAA">
            <wp:extent cx="5270500" cy="2919095"/>
            <wp:effectExtent l="0" t="0" r="1270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6-21 at 1.38.23 AM.png"/>
                    <pic:cNvPicPr/>
                  </pic:nvPicPr>
                  <pic:blipFill>
                    <a:blip r:embed="rId90">
                      <a:extLst>
                        <a:ext uri="{28A0092B-C50C-407E-A947-70E740481C1C}">
                          <a14:useLocalDpi xmlns:a14="http://schemas.microsoft.com/office/drawing/2010/main" val="0"/>
                        </a:ext>
                      </a:extLst>
                    </a:blip>
                    <a:stretch>
                      <a:fillRect/>
                    </a:stretch>
                  </pic:blipFill>
                  <pic:spPr>
                    <a:xfrm>
                      <a:off x="0" y="0"/>
                      <a:ext cx="5270500" cy="2919095"/>
                    </a:xfrm>
                    <a:prstGeom prst="rect">
                      <a:avLst/>
                    </a:prstGeom>
                  </pic:spPr>
                </pic:pic>
              </a:graphicData>
            </a:graphic>
          </wp:inline>
        </w:drawing>
      </w:r>
    </w:p>
    <w:p w14:paraId="099D330F" w14:textId="77777777" w:rsidR="00D85CC1" w:rsidRPr="00B44745" w:rsidRDefault="00D85CC1" w:rsidP="00B44745">
      <w:pPr>
        <w:shd w:val="clear" w:color="auto" w:fill="FFFFFF"/>
        <w:spacing w:before="120" w:after="120" w:line="336" w:lineRule="atLeast"/>
        <w:rPr>
          <w:rFonts w:ascii="Helvetica" w:hAnsi="Helvetica" w:cs="Times New Roman"/>
          <w:color w:val="252525"/>
          <w:sz w:val="21"/>
          <w:szCs w:val="21"/>
        </w:rPr>
      </w:pPr>
    </w:p>
    <w:tbl>
      <w:tblPr>
        <w:tblW w:w="21600" w:type="dxa"/>
        <w:tblInd w:w="-1800" w:type="dxa"/>
        <w:tblCellMar>
          <w:left w:w="0" w:type="dxa"/>
          <w:right w:w="0" w:type="dxa"/>
        </w:tblCellMar>
        <w:tblLook w:val="04A0" w:firstRow="1" w:lastRow="0" w:firstColumn="1" w:lastColumn="0" w:noHBand="0" w:noVBand="1"/>
      </w:tblPr>
      <w:tblGrid>
        <w:gridCol w:w="13258"/>
        <w:gridCol w:w="8342"/>
      </w:tblGrid>
      <w:tr w:rsidR="00B44745" w:rsidRPr="00B44745" w14:paraId="3F622A30" w14:textId="77777777" w:rsidTr="00FC196B">
        <w:tc>
          <w:tcPr>
            <w:tcW w:w="13258" w:type="dxa"/>
            <w:shd w:val="clear" w:color="auto" w:fill="auto"/>
            <w:hideMark/>
          </w:tcPr>
          <w:p w14:paraId="2059A304" w14:textId="77777777" w:rsidR="00B44745" w:rsidRPr="00B44745" w:rsidRDefault="00B44745" w:rsidP="00FC196B">
            <w:pPr>
              <w:spacing w:before="100" w:beforeAutospacing="1" w:after="24" w:line="336" w:lineRule="atLeast"/>
              <w:ind w:left="384"/>
              <w:rPr>
                <w:rFonts w:ascii="Helvetica" w:eastAsia="Times New Roman" w:hAnsi="Helvetica" w:cs="Times New Roman"/>
                <w:color w:val="252525"/>
                <w:sz w:val="21"/>
                <w:szCs w:val="21"/>
              </w:rPr>
            </w:pPr>
          </w:p>
        </w:tc>
        <w:tc>
          <w:tcPr>
            <w:tcW w:w="8342" w:type="dxa"/>
            <w:shd w:val="clear" w:color="auto" w:fill="auto"/>
            <w:hideMark/>
          </w:tcPr>
          <w:p w14:paraId="29CF898D" w14:textId="77777777" w:rsidR="00B44745" w:rsidRPr="00B44745" w:rsidRDefault="00B44745" w:rsidP="00B44745">
            <w:pPr>
              <w:spacing w:before="120" w:after="120" w:line="336" w:lineRule="atLeast"/>
              <w:rPr>
                <w:rFonts w:ascii="Helvetica" w:hAnsi="Helvetica" w:cs="Times New Roman"/>
                <w:color w:val="252525"/>
                <w:sz w:val="21"/>
                <w:szCs w:val="21"/>
              </w:rPr>
            </w:pPr>
            <w:r w:rsidRPr="00B44745">
              <w:rPr>
                <w:rFonts w:ascii="Helvetica" w:hAnsi="Helvetica" w:cs="Times New Roman"/>
                <w:color w:val="252525"/>
                <w:sz w:val="21"/>
                <w:szCs w:val="21"/>
              </w:rPr>
              <w:t>Philosophical references:</w:t>
            </w:r>
          </w:p>
          <w:p w14:paraId="19DCA970" w14:textId="77777777" w:rsidR="00B44745" w:rsidRPr="00B44745" w:rsidRDefault="007D0949" w:rsidP="00B44745">
            <w:pPr>
              <w:numPr>
                <w:ilvl w:val="0"/>
                <w:numId w:val="2"/>
              </w:numPr>
              <w:spacing w:before="100" w:beforeAutospacing="1" w:after="24" w:line="336" w:lineRule="atLeast"/>
              <w:ind w:left="384"/>
              <w:rPr>
                <w:rFonts w:ascii="Helvetica" w:eastAsia="Times New Roman" w:hAnsi="Helvetica" w:cs="Times New Roman"/>
                <w:color w:val="252525"/>
                <w:sz w:val="21"/>
                <w:szCs w:val="21"/>
              </w:rPr>
            </w:pPr>
            <w:hyperlink r:id="rId91" w:tooltip="Collective consciousness" w:history="1">
              <w:r w:rsidR="00B44745" w:rsidRPr="00B44745">
                <w:rPr>
                  <w:rFonts w:ascii="Helvetica" w:eastAsia="Times New Roman" w:hAnsi="Helvetica" w:cs="Times New Roman"/>
                  <w:color w:val="0B0080"/>
                  <w:sz w:val="21"/>
                  <w:szCs w:val="21"/>
                  <w:u w:val="single"/>
                </w:rPr>
                <w:t>Collective consciousness</w:t>
              </w:r>
            </w:hyperlink>
            <w:r w:rsidR="00B44745" w:rsidRPr="00B44745">
              <w:rPr>
                <w:rFonts w:ascii="Helvetica" w:eastAsia="Times New Roman" w:hAnsi="Helvetica" w:cs="Times New Roman"/>
                <w:color w:val="252525"/>
                <w:sz w:val="21"/>
                <w:szCs w:val="21"/>
              </w:rPr>
              <w:t> and </w:t>
            </w:r>
            <w:hyperlink r:id="rId92" w:tooltip="Collective intelligence" w:history="1">
              <w:r w:rsidR="00B44745" w:rsidRPr="00B44745">
                <w:rPr>
                  <w:rFonts w:ascii="Helvetica" w:eastAsia="Times New Roman" w:hAnsi="Helvetica" w:cs="Times New Roman"/>
                  <w:color w:val="0B0080"/>
                  <w:sz w:val="21"/>
                  <w:szCs w:val="21"/>
                  <w:u w:val="single"/>
                </w:rPr>
                <w:t>collective intelligence</w:t>
              </w:r>
            </w:hyperlink>
          </w:p>
          <w:p w14:paraId="415CDE8A" w14:textId="77777777" w:rsidR="00B44745" w:rsidRPr="00B44745" w:rsidRDefault="007D0949" w:rsidP="00B44745">
            <w:pPr>
              <w:numPr>
                <w:ilvl w:val="0"/>
                <w:numId w:val="2"/>
              </w:numPr>
              <w:spacing w:before="100" w:beforeAutospacing="1" w:after="24" w:line="336" w:lineRule="atLeast"/>
              <w:ind w:left="384"/>
              <w:rPr>
                <w:rFonts w:ascii="Helvetica" w:eastAsia="Times New Roman" w:hAnsi="Helvetica" w:cs="Times New Roman"/>
                <w:color w:val="252525"/>
                <w:sz w:val="21"/>
                <w:szCs w:val="21"/>
              </w:rPr>
            </w:pPr>
            <w:hyperlink r:id="rId93" w:tooltip="Ego death" w:history="1">
              <w:r w:rsidR="00B44745" w:rsidRPr="00B44745">
                <w:rPr>
                  <w:rFonts w:ascii="Helvetica" w:eastAsia="Times New Roman" w:hAnsi="Helvetica" w:cs="Times New Roman"/>
                  <w:color w:val="0B0080"/>
                  <w:sz w:val="21"/>
                  <w:szCs w:val="21"/>
                  <w:u w:val="single"/>
                </w:rPr>
                <w:t>Ego death</w:t>
              </w:r>
            </w:hyperlink>
          </w:p>
          <w:p w14:paraId="22D23E75" w14:textId="77777777" w:rsidR="00B44745" w:rsidRPr="00B44745" w:rsidRDefault="007D0949" w:rsidP="00B44745">
            <w:pPr>
              <w:numPr>
                <w:ilvl w:val="0"/>
                <w:numId w:val="2"/>
              </w:numPr>
              <w:spacing w:before="100" w:beforeAutospacing="1" w:after="24" w:line="336" w:lineRule="atLeast"/>
              <w:ind w:left="384"/>
              <w:rPr>
                <w:rFonts w:ascii="Helvetica" w:eastAsia="Times New Roman" w:hAnsi="Helvetica" w:cs="Times New Roman"/>
                <w:color w:val="252525"/>
                <w:sz w:val="21"/>
                <w:szCs w:val="21"/>
              </w:rPr>
            </w:pPr>
            <w:hyperlink r:id="rId94" w:tooltip="Esotericism" w:history="1">
              <w:r w:rsidR="00B44745" w:rsidRPr="00B44745">
                <w:rPr>
                  <w:rFonts w:ascii="Helvetica" w:eastAsia="Times New Roman" w:hAnsi="Helvetica" w:cs="Times New Roman"/>
                  <w:color w:val="0B0080"/>
                  <w:sz w:val="21"/>
                  <w:szCs w:val="21"/>
                  <w:u w:val="single"/>
                </w:rPr>
                <w:t>Esotericism</w:t>
              </w:r>
            </w:hyperlink>
          </w:p>
          <w:p w14:paraId="76B2DEAD" w14:textId="77777777" w:rsidR="00B44745" w:rsidRPr="00B44745" w:rsidRDefault="007D0949" w:rsidP="00B44745">
            <w:pPr>
              <w:numPr>
                <w:ilvl w:val="0"/>
                <w:numId w:val="2"/>
              </w:numPr>
              <w:spacing w:before="100" w:beforeAutospacing="1" w:after="24" w:line="336" w:lineRule="atLeast"/>
              <w:ind w:left="384"/>
              <w:rPr>
                <w:rFonts w:ascii="Helvetica" w:eastAsia="Times New Roman" w:hAnsi="Helvetica" w:cs="Times New Roman"/>
                <w:color w:val="252525"/>
                <w:sz w:val="21"/>
                <w:szCs w:val="21"/>
              </w:rPr>
            </w:pPr>
            <w:hyperlink r:id="rId95" w:tooltip="Gematria" w:history="1">
              <w:proofErr w:type="spellStart"/>
              <w:r w:rsidR="00B44745" w:rsidRPr="00B44745">
                <w:rPr>
                  <w:rFonts w:ascii="Helvetica" w:eastAsia="Times New Roman" w:hAnsi="Helvetica" w:cs="Times New Roman"/>
                  <w:color w:val="0B0080"/>
                  <w:sz w:val="21"/>
                  <w:szCs w:val="21"/>
                  <w:u w:val="single"/>
                </w:rPr>
                <w:t>Gematria</w:t>
              </w:r>
              <w:proofErr w:type="spellEnd"/>
            </w:hyperlink>
          </w:p>
          <w:p w14:paraId="47157A53" w14:textId="77777777" w:rsidR="00B44745" w:rsidRPr="00B44745" w:rsidRDefault="007D0949" w:rsidP="00B44745">
            <w:pPr>
              <w:numPr>
                <w:ilvl w:val="0"/>
                <w:numId w:val="2"/>
              </w:numPr>
              <w:spacing w:before="100" w:beforeAutospacing="1" w:after="24" w:line="336" w:lineRule="atLeast"/>
              <w:ind w:left="384"/>
              <w:rPr>
                <w:rFonts w:ascii="Helvetica" w:eastAsia="Times New Roman" w:hAnsi="Helvetica" w:cs="Times New Roman"/>
                <w:color w:val="252525"/>
                <w:sz w:val="21"/>
                <w:szCs w:val="21"/>
              </w:rPr>
            </w:pPr>
            <w:hyperlink r:id="rId96" w:tooltip="Global brain" w:history="1">
              <w:r w:rsidR="00B44745" w:rsidRPr="00B44745">
                <w:rPr>
                  <w:rFonts w:ascii="Helvetica" w:eastAsia="Times New Roman" w:hAnsi="Helvetica" w:cs="Times New Roman"/>
                  <w:color w:val="0B0080"/>
                  <w:sz w:val="21"/>
                  <w:szCs w:val="21"/>
                  <w:u w:val="single"/>
                </w:rPr>
                <w:t>Global brain</w:t>
              </w:r>
            </w:hyperlink>
          </w:p>
          <w:p w14:paraId="1E029626" w14:textId="77777777" w:rsidR="00B44745" w:rsidRPr="00B44745" w:rsidRDefault="007D0949" w:rsidP="00B44745">
            <w:pPr>
              <w:numPr>
                <w:ilvl w:val="0"/>
                <w:numId w:val="2"/>
              </w:numPr>
              <w:spacing w:before="100" w:beforeAutospacing="1" w:after="24" w:line="336" w:lineRule="atLeast"/>
              <w:ind w:left="384"/>
              <w:rPr>
                <w:rFonts w:ascii="Helvetica" w:eastAsia="Times New Roman" w:hAnsi="Helvetica" w:cs="Times New Roman"/>
                <w:color w:val="252525"/>
                <w:sz w:val="21"/>
                <w:szCs w:val="21"/>
              </w:rPr>
            </w:pPr>
            <w:hyperlink r:id="rId97" w:tooltip="Jesuit" w:history="1">
              <w:r w:rsidR="00B44745" w:rsidRPr="00B44745">
                <w:rPr>
                  <w:rFonts w:ascii="Helvetica" w:eastAsia="Times New Roman" w:hAnsi="Helvetica" w:cs="Times New Roman"/>
                  <w:color w:val="0B0080"/>
                  <w:sz w:val="21"/>
                  <w:szCs w:val="21"/>
                  <w:u w:val="single"/>
                </w:rPr>
                <w:t>Jesuit Philosophy</w:t>
              </w:r>
            </w:hyperlink>
          </w:p>
          <w:p w14:paraId="6446FB08" w14:textId="77777777" w:rsidR="00B44745" w:rsidRPr="00B44745" w:rsidRDefault="007D0949" w:rsidP="00B44745">
            <w:pPr>
              <w:numPr>
                <w:ilvl w:val="0"/>
                <w:numId w:val="2"/>
              </w:numPr>
              <w:spacing w:before="100" w:beforeAutospacing="1" w:after="24" w:line="336" w:lineRule="atLeast"/>
              <w:ind w:left="384"/>
              <w:rPr>
                <w:rFonts w:ascii="Helvetica" w:eastAsia="Times New Roman" w:hAnsi="Helvetica" w:cs="Times New Roman"/>
                <w:color w:val="252525"/>
                <w:sz w:val="21"/>
                <w:szCs w:val="21"/>
              </w:rPr>
            </w:pPr>
            <w:hyperlink r:id="rId98" w:tooltip="Jung" w:history="1">
              <w:r w:rsidR="00B44745" w:rsidRPr="00B44745">
                <w:rPr>
                  <w:rFonts w:ascii="Helvetica" w:eastAsia="Times New Roman" w:hAnsi="Helvetica" w:cs="Times New Roman"/>
                  <w:color w:val="0B0080"/>
                  <w:sz w:val="21"/>
                  <w:szCs w:val="21"/>
                  <w:u w:val="single"/>
                </w:rPr>
                <w:t>Carl Jung</w:t>
              </w:r>
            </w:hyperlink>
          </w:p>
          <w:p w14:paraId="121949D6" w14:textId="77777777" w:rsidR="00B44745" w:rsidRPr="00B44745" w:rsidRDefault="007D0949" w:rsidP="00B44745">
            <w:pPr>
              <w:numPr>
                <w:ilvl w:val="0"/>
                <w:numId w:val="2"/>
              </w:numPr>
              <w:spacing w:before="100" w:beforeAutospacing="1" w:after="24" w:line="336" w:lineRule="atLeast"/>
              <w:ind w:left="384"/>
              <w:rPr>
                <w:rFonts w:ascii="Helvetica" w:eastAsia="Times New Roman" w:hAnsi="Helvetica" w:cs="Times New Roman"/>
                <w:color w:val="252525"/>
                <w:sz w:val="21"/>
                <w:szCs w:val="21"/>
              </w:rPr>
            </w:pPr>
            <w:hyperlink r:id="rId99" w:tooltip="Kabbalah" w:history="1">
              <w:r w:rsidR="00B44745" w:rsidRPr="00B44745">
                <w:rPr>
                  <w:rFonts w:ascii="Helvetica" w:eastAsia="Times New Roman" w:hAnsi="Helvetica" w:cs="Times New Roman"/>
                  <w:color w:val="0B0080"/>
                  <w:sz w:val="21"/>
                  <w:szCs w:val="21"/>
                  <w:u w:val="single"/>
                </w:rPr>
                <w:t>Kabbalah</w:t>
              </w:r>
            </w:hyperlink>
            <w:r w:rsidR="00B44745" w:rsidRPr="00B44745">
              <w:rPr>
                <w:rFonts w:ascii="Helvetica" w:eastAsia="Times New Roman" w:hAnsi="Helvetica" w:cs="Times New Roman"/>
                <w:color w:val="252525"/>
                <w:sz w:val="21"/>
                <w:szCs w:val="21"/>
              </w:rPr>
              <w:t> and </w:t>
            </w:r>
            <w:hyperlink r:id="rId100" w:tooltip="Hermetic Qabalah" w:history="1">
              <w:r w:rsidR="00B44745" w:rsidRPr="00B44745">
                <w:rPr>
                  <w:rFonts w:ascii="Helvetica" w:eastAsia="Times New Roman" w:hAnsi="Helvetica" w:cs="Times New Roman"/>
                  <w:color w:val="0B0080"/>
                  <w:sz w:val="21"/>
                  <w:szCs w:val="21"/>
                  <w:u w:val="single"/>
                </w:rPr>
                <w:t xml:space="preserve">Hermetic </w:t>
              </w:r>
              <w:proofErr w:type="spellStart"/>
              <w:r w:rsidR="00B44745" w:rsidRPr="00B44745">
                <w:rPr>
                  <w:rFonts w:ascii="Helvetica" w:eastAsia="Times New Roman" w:hAnsi="Helvetica" w:cs="Times New Roman"/>
                  <w:color w:val="0B0080"/>
                  <w:sz w:val="21"/>
                  <w:szCs w:val="21"/>
                  <w:u w:val="single"/>
                </w:rPr>
                <w:t>Qabalah</w:t>
              </w:r>
              <w:proofErr w:type="spellEnd"/>
            </w:hyperlink>
          </w:p>
          <w:p w14:paraId="6F3247BE" w14:textId="77777777" w:rsidR="00B44745" w:rsidRPr="00B44745" w:rsidRDefault="007D0949" w:rsidP="00B44745">
            <w:pPr>
              <w:numPr>
                <w:ilvl w:val="0"/>
                <w:numId w:val="2"/>
              </w:numPr>
              <w:spacing w:before="100" w:beforeAutospacing="1" w:after="24" w:line="336" w:lineRule="atLeast"/>
              <w:ind w:left="384"/>
              <w:rPr>
                <w:rFonts w:ascii="Helvetica" w:eastAsia="Times New Roman" w:hAnsi="Helvetica" w:cs="Times New Roman"/>
                <w:color w:val="252525"/>
                <w:sz w:val="21"/>
                <w:szCs w:val="21"/>
              </w:rPr>
            </w:pPr>
            <w:hyperlink r:id="rId101" w:tooltip="Kierkegaard" w:history="1">
              <w:proofErr w:type="spellStart"/>
              <w:r w:rsidR="00B44745" w:rsidRPr="00B44745">
                <w:rPr>
                  <w:rFonts w:ascii="Helvetica" w:eastAsia="Times New Roman" w:hAnsi="Helvetica" w:cs="Times New Roman"/>
                  <w:color w:val="0B0080"/>
                  <w:sz w:val="21"/>
                  <w:szCs w:val="21"/>
                  <w:u w:val="single"/>
                </w:rPr>
                <w:t>Søren</w:t>
              </w:r>
              <w:proofErr w:type="spellEnd"/>
              <w:r w:rsidR="00B44745" w:rsidRPr="00B44745">
                <w:rPr>
                  <w:rFonts w:ascii="Helvetica" w:eastAsia="Times New Roman" w:hAnsi="Helvetica" w:cs="Times New Roman"/>
                  <w:color w:val="0B0080"/>
                  <w:sz w:val="21"/>
                  <w:szCs w:val="21"/>
                  <w:u w:val="single"/>
                </w:rPr>
                <w:t xml:space="preserve"> Kierkegaard</w:t>
              </w:r>
            </w:hyperlink>
          </w:p>
          <w:p w14:paraId="76F73C48" w14:textId="77777777" w:rsidR="00B44745" w:rsidRPr="00B44745" w:rsidRDefault="007D0949" w:rsidP="00B44745">
            <w:pPr>
              <w:numPr>
                <w:ilvl w:val="0"/>
                <w:numId w:val="2"/>
              </w:numPr>
              <w:spacing w:before="100" w:beforeAutospacing="1" w:after="24" w:line="336" w:lineRule="atLeast"/>
              <w:ind w:left="384"/>
              <w:rPr>
                <w:rFonts w:ascii="Helvetica" w:eastAsia="Times New Roman" w:hAnsi="Helvetica" w:cs="Times New Roman"/>
                <w:color w:val="252525"/>
                <w:sz w:val="21"/>
                <w:szCs w:val="21"/>
              </w:rPr>
            </w:pPr>
            <w:hyperlink r:id="rId102" w:tooltip="Nietzsche" w:history="1">
              <w:r w:rsidR="00B44745" w:rsidRPr="00B44745">
                <w:rPr>
                  <w:rFonts w:ascii="Helvetica" w:eastAsia="Times New Roman" w:hAnsi="Helvetica" w:cs="Times New Roman"/>
                  <w:color w:val="0B0080"/>
                  <w:sz w:val="21"/>
                  <w:szCs w:val="21"/>
                  <w:u w:val="single"/>
                </w:rPr>
                <w:t>Friedrich Nietzsche</w:t>
              </w:r>
            </w:hyperlink>
          </w:p>
          <w:p w14:paraId="05D08488" w14:textId="77777777" w:rsidR="00B44745" w:rsidRPr="00B44745" w:rsidRDefault="007D0949" w:rsidP="00B44745">
            <w:pPr>
              <w:numPr>
                <w:ilvl w:val="0"/>
                <w:numId w:val="2"/>
              </w:numPr>
              <w:spacing w:before="100" w:beforeAutospacing="1" w:after="24" w:line="336" w:lineRule="atLeast"/>
              <w:ind w:left="384"/>
              <w:rPr>
                <w:rFonts w:ascii="Helvetica" w:eastAsia="Times New Roman" w:hAnsi="Helvetica" w:cs="Times New Roman"/>
                <w:color w:val="252525"/>
                <w:sz w:val="21"/>
                <w:szCs w:val="21"/>
              </w:rPr>
            </w:pPr>
            <w:hyperlink r:id="rId103" w:tooltip="Grigori Rasputin" w:history="1">
              <w:proofErr w:type="spellStart"/>
              <w:r w:rsidR="00B44745" w:rsidRPr="00B44745">
                <w:rPr>
                  <w:rFonts w:ascii="Helvetica" w:eastAsia="Times New Roman" w:hAnsi="Helvetica" w:cs="Times New Roman"/>
                  <w:color w:val="0B0080"/>
                  <w:sz w:val="21"/>
                  <w:szCs w:val="21"/>
                  <w:u w:val="single"/>
                </w:rPr>
                <w:t>Grigori</w:t>
              </w:r>
              <w:proofErr w:type="spellEnd"/>
              <w:r w:rsidR="00B44745" w:rsidRPr="00B44745">
                <w:rPr>
                  <w:rFonts w:ascii="Helvetica" w:eastAsia="Times New Roman" w:hAnsi="Helvetica" w:cs="Times New Roman"/>
                  <w:color w:val="0B0080"/>
                  <w:sz w:val="21"/>
                  <w:szCs w:val="21"/>
                  <w:u w:val="single"/>
                </w:rPr>
                <w:t xml:space="preserve"> Rasputin</w:t>
              </w:r>
            </w:hyperlink>
          </w:p>
          <w:p w14:paraId="2B78F7F3" w14:textId="77777777" w:rsidR="00B44745" w:rsidRPr="00B44745" w:rsidRDefault="007D0949" w:rsidP="00B44745">
            <w:pPr>
              <w:numPr>
                <w:ilvl w:val="0"/>
                <w:numId w:val="2"/>
              </w:numPr>
              <w:spacing w:before="100" w:beforeAutospacing="1" w:after="24" w:line="336" w:lineRule="atLeast"/>
              <w:ind w:left="384"/>
              <w:rPr>
                <w:rFonts w:ascii="Helvetica" w:eastAsia="Times New Roman" w:hAnsi="Helvetica" w:cs="Times New Roman"/>
                <w:color w:val="252525"/>
                <w:sz w:val="21"/>
                <w:szCs w:val="21"/>
              </w:rPr>
            </w:pPr>
            <w:hyperlink r:id="rId104" w:tooltip="Sartre" w:history="1">
              <w:r w:rsidR="00B44745" w:rsidRPr="00B44745">
                <w:rPr>
                  <w:rFonts w:ascii="Helvetica" w:eastAsia="Times New Roman" w:hAnsi="Helvetica" w:cs="Times New Roman"/>
                  <w:color w:val="0B0080"/>
                  <w:sz w:val="21"/>
                  <w:szCs w:val="21"/>
                  <w:u w:val="single"/>
                </w:rPr>
                <w:t>Jean-Paul Sartre</w:t>
              </w:r>
            </w:hyperlink>
          </w:p>
          <w:p w14:paraId="5ACCF500" w14:textId="77777777" w:rsidR="00B44745" w:rsidRPr="00B44745" w:rsidRDefault="007D0949" w:rsidP="00B44745">
            <w:pPr>
              <w:numPr>
                <w:ilvl w:val="0"/>
                <w:numId w:val="2"/>
              </w:numPr>
              <w:spacing w:before="100" w:beforeAutospacing="1" w:after="24" w:line="336" w:lineRule="atLeast"/>
              <w:ind w:left="384"/>
              <w:rPr>
                <w:rFonts w:ascii="Helvetica" w:eastAsia="Times New Roman" w:hAnsi="Helvetica" w:cs="Times New Roman"/>
                <w:color w:val="252525"/>
                <w:sz w:val="21"/>
                <w:szCs w:val="21"/>
              </w:rPr>
            </w:pPr>
            <w:hyperlink r:id="rId105" w:tooltip="Robert Anton Wilson" w:history="1">
              <w:r w:rsidR="00B44745" w:rsidRPr="00B44745">
                <w:rPr>
                  <w:rFonts w:ascii="Helvetica" w:eastAsia="Times New Roman" w:hAnsi="Helvetica" w:cs="Times New Roman"/>
                  <w:color w:val="0B0080"/>
                  <w:sz w:val="21"/>
                  <w:szCs w:val="21"/>
                  <w:u w:val="single"/>
                </w:rPr>
                <w:t>Robert Anton Wilson</w:t>
              </w:r>
            </w:hyperlink>
          </w:p>
          <w:p w14:paraId="03DFE509" w14:textId="77777777" w:rsidR="00B44745" w:rsidRPr="00B44745" w:rsidRDefault="007D0949" w:rsidP="00B44745">
            <w:pPr>
              <w:numPr>
                <w:ilvl w:val="0"/>
                <w:numId w:val="2"/>
              </w:numPr>
              <w:spacing w:before="100" w:beforeAutospacing="1" w:after="24" w:line="336" w:lineRule="atLeast"/>
              <w:ind w:left="384"/>
              <w:rPr>
                <w:rFonts w:ascii="Helvetica" w:eastAsia="Times New Roman" w:hAnsi="Helvetica" w:cs="Times New Roman"/>
                <w:color w:val="252525"/>
                <w:sz w:val="21"/>
                <w:szCs w:val="21"/>
              </w:rPr>
            </w:pPr>
            <w:hyperlink r:id="rId106" w:tooltip="Zen" w:history="1">
              <w:r w:rsidR="00B44745" w:rsidRPr="00B44745">
                <w:rPr>
                  <w:rFonts w:ascii="Helvetica" w:eastAsia="Times New Roman" w:hAnsi="Helvetica" w:cs="Times New Roman"/>
                  <w:color w:val="0B0080"/>
                  <w:sz w:val="21"/>
                  <w:szCs w:val="21"/>
                  <w:u w:val="single"/>
                </w:rPr>
                <w:t>Zen Buddhism</w:t>
              </w:r>
            </w:hyperlink>
          </w:p>
        </w:tc>
      </w:tr>
    </w:tbl>
    <w:p w14:paraId="33F95BD0" w14:textId="77777777" w:rsidR="00B44745" w:rsidRPr="0013329E" w:rsidRDefault="00B44745" w:rsidP="0013329E"/>
    <w:p w14:paraId="00441561" w14:textId="77777777" w:rsidR="0013329E" w:rsidRPr="003F0CAC" w:rsidRDefault="0013329E" w:rsidP="003F0CAC"/>
    <w:p w14:paraId="4EF4E368" w14:textId="77777777" w:rsidR="0013329E" w:rsidRDefault="0013329E"/>
    <w:sectPr w:rsidR="0013329E" w:rsidSect="00D84638">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5E5F68"/>
    <w:multiLevelType w:val="multilevel"/>
    <w:tmpl w:val="DA78B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11273E55"/>
    <w:multiLevelType w:val="multilevel"/>
    <w:tmpl w:val="F84AF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64316881"/>
    <w:multiLevelType w:val="multilevel"/>
    <w:tmpl w:val="F7565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329E"/>
    <w:rsid w:val="000E2F8C"/>
    <w:rsid w:val="0013329E"/>
    <w:rsid w:val="002C4EAB"/>
    <w:rsid w:val="002D11F2"/>
    <w:rsid w:val="00300077"/>
    <w:rsid w:val="0036213A"/>
    <w:rsid w:val="0038780F"/>
    <w:rsid w:val="003F0CAC"/>
    <w:rsid w:val="00407665"/>
    <w:rsid w:val="00430EF0"/>
    <w:rsid w:val="00511C54"/>
    <w:rsid w:val="007D0949"/>
    <w:rsid w:val="009429D3"/>
    <w:rsid w:val="009709ED"/>
    <w:rsid w:val="00A32AC2"/>
    <w:rsid w:val="00B2343B"/>
    <w:rsid w:val="00B44745"/>
    <w:rsid w:val="00D84638"/>
    <w:rsid w:val="00D85CC1"/>
    <w:rsid w:val="00E647BA"/>
    <w:rsid w:val="00FC19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7373AA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B44745"/>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13329E"/>
  </w:style>
  <w:style w:type="character" w:styleId="Hyperlink">
    <w:name w:val="Hyperlink"/>
    <w:basedOn w:val="DefaultParagraphFont"/>
    <w:uiPriority w:val="99"/>
    <w:semiHidden/>
    <w:unhideWhenUsed/>
    <w:rsid w:val="0013329E"/>
    <w:rPr>
      <w:color w:val="0000FF"/>
      <w:u w:val="single"/>
    </w:rPr>
  </w:style>
  <w:style w:type="character" w:styleId="Emphasis">
    <w:name w:val="Emphasis"/>
    <w:basedOn w:val="DefaultParagraphFont"/>
    <w:uiPriority w:val="20"/>
    <w:qFormat/>
    <w:rsid w:val="0013329E"/>
    <w:rPr>
      <w:i/>
      <w:iCs/>
    </w:rPr>
  </w:style>
  <w:style w:type="character" w:customStyle="1" w:styleId="Heading3Char">
    <w:name w:val="Heading 3 Char"/>
    <w:basedOn w:val="DefaultParagraphFont"/>
    <w:link w:val="Heading3"/>
    <w:uiPriority w:val="9"/>
    <w:rsid w:val="00B44745"/>
    <w:rPr>
      <w:rFonts w:ascii="Times" w:hAnsi="Times"/>
      <w:b/>
      <w:bCs/>
      <w:sz w:val="27"/>
      <w:szCs w:val="27"/>
    </w:rPr>
  </w:style>
  <w:style w:type="character" w:customStyle="1" w:styleId="mw-headline">
    <w:name w:val="mw-headline"/>
    <w:basedOn w:val="DefaultParagraphFont"/>
    <w:rsid w:val="00B44745"/>
  </w:style>
  <w:style w:type="character" w:customStyle="1" w:styleId="mw-editsection">
    <w:name w:val="mw-editsection"/>
    <w:basedOn w:val="DefaultParagraphFont"/>
    <w:rsid w:val="00B44745"/>
  </w:style>
  <w:style w:type="character" w:customStyle="1" w:styleId="mw-editsection-bracket">
    <w:name w:val="mw-editsection-bracket"/>
    <w:basedOn w:val="DefaultParagraphFont"/>
    <w:rsid w:val="00B44745"/>
  </w:style>
  <w:style w:type="paragraph" w:styleId="NormalWeb">
    <w:name w:val="Normal (Web)"/>
    <w:basedOn w:val="Normal"/>
    <w:uiPriority w:val="99"/>
    <w:unhideWhenUsed/>
    <w:rsid w:val="00B44745"/>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D85CC1"/>
    <w:rPr>
      <w:rFonts w:ascii="Lucida Grande" w:hAnsi="Lucida Grande"/>
      <w:sz w:val="18"/>
      <w:szCs w:val="18"/>
    </w:rPr>
  </w:style>
  <w:style w:type="character" w:customStyle="1" w:styleId="BalloonTextChar">
    <w:name w:val="Balloon Text Char"/>
    <w:basedOn w:val="DefaultParagraphFont"/>
    <w:link w:val="BalloonText"/>
    <w:uiPriority w:val="99"/>
    <w:semiHidden/>
    <w:rsid w:val="00D85CC1"/>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B44745"/>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13329E"/>
  </w:style>
  <w:style w:type="character" w:styleId="Hyperlink">
    <w:name w:val="Hyperlink"/>
    <w:basedOn w:val="DefaultParagraphFont"/>
    <w:uiPriority w:val="99"/>
    <w:semiHidden/>
    <w:unhideWhenUsed/>
    <w:rsid w:val="0013329E"/>
    <w:rPr>
      <w:color w:val="0000FF"/>
      <w:u w:val="single"/>
    </w:rPr>
  </w:style>
  <w:style w:type="character" w:styleId="Emphasis">
    <w:name w:val="Emphasis"/>
    <w:basedOn w:val="DefaultParagraphFont"/>
    <w:uiPriority w:val="20"/>
    <w:qFormat/>
    <w:rsid w:val="0013329E"/>
    <w:rPr>
      <w:i/>
      <w:iCs/>
    </w:rPr>
  </w:style>
  <w:style w:type="character" w:customStyle="1" w:styleId="Heading3Char">
    <w:name w:val="Heading 3 Char"/>
    <w:basedOn w:val="DefaultParagraphFont"/>
    <w:link w:val="Heading3"/>
    <w:uiPriority w:val="9"/>
    <w:rsid w:val="00B44745"/>
    <w:rPr>
      <w:rFonts w:ascii="Times" w:hAnsi="Times"/>
      <w:b/>
      <w:bCs/>
      <w:sz w:val="27"/>
      <w:szCs w:val="27"/>
    </w:rPr>
  </w:style>
  <w:style w:type="character" w:customStyle="1" w:styleId="mw-headline">
    <w:name w:val="mw-headline"/>
    <w:basedOn w:val="DefaultParagraphFont"/>
    <w:rsid w:val="00B44745"/>
  </w:style>
  <w:style w:type="character" w:customStyle="1" w:styleId="mw-editsection">
    <w:name w:val="mw-editsection"/>
    <w:basedOn w:val="DefaultParagraphFont"/>
    <w:rsid w:val="00B44745"/>
  </w:style>
  <w:style w:type="character" w:customStyle="1" w:styleId="mw-editsection-bracket">
    <w:name w:val="mw-editsection-bracket"/>
    <w:basedOn w:val="DefaultParagraphFont"/>
    <w:rsid w:val="00B44745"/>
  </w:style>
  <w:style w:type="paragraph" w:styleId="NormalWeb">
    <w:name w:val="Normal (Web)"/>
    <w:basedOn w:val="Normal"/>
    <w:uiPriority w:val="99"/>
    <w:unhideWhenUsed/>
    <w:rsid w:val="00B44745"/>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D85CC1"/>
    <w:rPr>
      <w:rFonts w:ascii="Lucida Grande" w:hAnsi="Lucida Grande"/>
      <w:sz w:val="18"/>
      <w:szCs w:val="18"/>
    </w:rPr>
  </w:style>
  <w:style w:type="character" w:customStyle="1" w:styleId="BalloonTextChar">
    <w:name w:val="Balloon Text Char"/>
    <w:basedOn w:val="DefaultParagraphFont"/>
    <w:link w:val="BalloonText"/>
    <w:uiPriority w:val="99"/>
    <w:semiHidden/>
    <w:rsid w:val="00D85CC1"/>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0796895">
      <w:bodyDiv w:val="1"/>
      <w:marLeft w:val="0"/>
      <w:marRight w:val="0"/>
      <w:marTop w:val="0"/>
      <w:marBottom w:val="0"/>
      <w:divBdr>
        <w:top w:val="none" w:sz="0" w:space="0" w:color="auto"/>
        <w:left w:val="none" w:sz="0" w:space="0" w:color="auto"/>
        <w:bottom w:val="none" w:sz="0" w:space="0" w:color="auto"/>
        <w:right w:val="none" w:sz="0" w:space="0" w:color="auto"/>
      </w:divBdr>
    </w:div>
    <w:div w:id="543713657">
      <w:bodyDiv w:val="1"/>
      <w:marLeft w:val="0"/>
      <w:marRight w:val="0"/>
      <w:marTop w:val="0"/>
      <w:marBottom w:val="0"/>
      <w:divBdr>
        <w:top w:val="none" w:sz="0" w:space="0" w:color="auto"/>
        <w:left w:val="none" w:sz="0" w:space="0" w:color="auto"/>
        <w:bottom w:val="none" w:sz="0" w:space="0" w:color="auto"/>
        <w:right w:val="none" w:sz="0" w:space="0" w:color="auto"/>
      </w:divBdr>
    </w:div>
    <w:div w:id="558246791">
      <w:bodyDiv w:val="1"/>
      <w:marLeft w:val="0"/>
      <w:marRight w:val="0"/>
      <w:marTop w:val="0"/>
      <w:marBottom w:val="0"/>
      <w:divBdr>
        <w:top w:val="none" w:sz="0" w:space="0" w:color="auto"/>
        <w:left w:val="none" w:sz="0" w:space="0" w:color="auto"/>
        <w:bottom w:val="none" w:sz="0" w:space="0" w:color="auto"/>
        <w:right w:val="none" w:sz="0" w:space="0" w:color="auto"/>
      </w:divBdr>
    </w:div>
    <w:div w:id="1337077376">
      <w:bodyDiv w:val="1"/>
      <w:marLeft w:val="0"/>
      <w:marRight w:val="0"/>
      <w:marTop w:val="0"/>
      <w:marBottom w:val="0"/>
      <w:divBdr>
        <w:top w:val="none" w:sz="0" w:space="0" w:color="auto"/>
        <w:left w:val="none" w:sz="0" w:space="0" w:color="auto"/>
        <w:bottom w:val="none" w:sz="0" w:space="0" w:color="auto"/>
        <w:right w:val="none" w:sz="0" w:space="0" w:color="auto"/>
      </w:divBdr>
    </w:div>
    <w:div w:id="1394550393">
      <w:bodyDiv w:val="1"/>
      <w:marLeft w:val="0"/>
      <w:marRight w:val="0"/>
      <w:marTop w:val="0"/>
      <w:marBottom w:val="0"/>
      <w:divBdr>
        <w:top w:val="none" w:sz="0" w:space="0" w:color="auto"/>
        <w:left w:val="none" w:sz="0" w:space="0" w:color="auto"/>
        <w:bottom w:val="none" w:sz="0" w:space="0" w:color="auto"/>
        <w:right w:val="none" w:sz="0" w:space="0" w:color="auto"/>
      </w:divBdr>
    </w:div>
    <w:div w:id="1544249917">
      <w:bodyDiv w:val="1"/>
      <w:marLeft w:val="0"/>
      <w:marRight w:val="0"/>
      <w:marTop w:val="0"/>
      <w:marBottom w:val="0"/>
      <w:divBdr>
        <w:top w:val="none" w:sz="0" w:space="0" w:color="auto"/>
        <w:left w:val="none" w:sz="0" w:space="0" w:color="auto"/>
        <w:bottom w:val="none" w:sz="0" w:space="0" w:color="auto"/>
        <w:right w:val="none" w:sz="0" w:space="0" w:color="auto"/>
      </w:divBdr>
    </w:div>
    <w:div w:id="1721591741">
      <w:bodyDiv w:val="1"/>
      <w:marLeft w:val="0"/>
      <w:marRight w:val="0"/>
      <w:marTop w:val="0"/>
      <w:marBottom w:val="0"/>
      <w:divBdr>
        <w:top w:val="none" w:sz="0" w:space="0" w:color="auto"/>
        <w:left w:val="none" w:sz="0" w:space="0" w:color="auto"/>
        <w:bottom w:val="none" w:sz="0" w:space="0" w:color="auto"/>
        <w:right w:val="none" w:sz="0" w:space="0" w:color="auto"/>
      </w:divBdr>
    </w:div>
    <w:div w:id="1862357467">
      <w:bodyDiv w:val="1"/>
      <w:marLeft w:val="0"/>
      <w:marRight w:val="0"/>
      <w:marTop w:val="0"/>
      <w:marBottom w:val="0"/>
      <w:divBdr>
        <w:top w:val="none" w:sz="0" w:space="0" w:color="auto"/>
        <w:left w:val="none" w:sz="0" w:space="0" w:color="auto"/>
        <w:bottom w:val="none" w:sz="0" w:space="0" w:color="auto"/>
        <w:right w:val="none" w:sz="0" w:space="0" w:color="auto"/>
      </w:divBdr>
    </w:div>
    <w:div w:id="213139418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s://en.wikipedia.org/wiki/Kierkegaard" TargetMode="External"/><Relationship Id="rId102" Type="http://schemas.openxmlformats.org/officeDocument/2006/relationships/hyperlink" Target="https://en.wikipedia.org/wiki/Nietzsche" TargetMode="External"/><Relationship Id="rId103" Type="http://schemas.openxmlformats.org/officeDocument/2006/relationships/hyperlink" Target="https://en.wikipedia.org/wiki/Grigori_Rasputin" TargetMode="External"/><Relationship Id="rId104" Type="http://schemas.openxmlformats.org/officeDocument/2006/relationships/hyperlink" Target="https://en.wikipedia.org/wiki/Sartre" TargetMode="External"/><Relationship Id="rId105" Type="http://schemas.openxmlformats.org/officeDocument/2006/relationships/hyperlink" Target="https://en.wikipedia.org/wiki/Robert_Anton_Wilson" TargetMode="External"/><Relationship Id="rId106" Type="http://schemas.openxmlformats.org/officeDocument/2006/relationships/hyperlink" Target="https://en.wikipedia.org/wiki/Zen" TargetMode="External"/><Relationship Id="rId107"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hyperlink" Target="https://en.wikipedia.org/wiki/Puzzle" TargetMode="External"/><Relationship Id="rId8" Type="http://schemas.openxmlformats.org/officeDocument/2006/relationships/hyperlink" Target="https://en.wikipedia.org/wiki/The_Washington_Post" TargetMode="External"/><Relationship Id="rId9" Type="http://schemas.openxmlformats.org/officeDocument/2006/relationships/image" Target="media/image2.png"/><Relationship Id="rId108" Type="http://schemas.openxmlformats.org/officeDocument/2006/relationships/theme" Target="theme/theme1.xml"/><Relationship Id="rId10" Type="http://schemas.openxmlformats.org/officeDocument/2006/relationships/hyperlink" Target="https://en.wikipedia.org/wiki/Cryptocurrency" TargetMode="External"/><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hyperlink" Target="https://en.wikipedia.org/wiki/Internet" TargetMode="External"/><Relationship Id="rId16" Type="http://schemas.openxmlformats.org/officeDocument/2006/relationships/hyperlink" Target="https://en.wikipedia.org/wiki/Telephone" TargetMode="External"/><Relationship Id="rId17" Type="http://schemas.openxmlformats.org/officeDocument/2006/relationships/hyperlink" Target="https://en.wikipedia.org/wiki/Music" TargetMode="External"/><Relationship Id="rId18" Type="http://schemas.openxmlformats.org/officeDocument/2006/relationships/hyperlink" Target="https://en.wikipedia.org/wiki/Linux" TargetMode="External"/><Relationship Id="rId19" Type="http://schemas.openxmlformats.org/officeDocument/2006/relationships/hyperlink" Target="https://en.wikipedia.org/wiki/Digital_images" TargetMode="External"/><Relationship Id="rId30" Type="http://schemas.openxmlformats.org/officeDocument/2006/relationships/hyperlink" Target="https://en.wikipedia.org/wiki/Ecclesiastes" TargetMode="External"/><Relationship Id="rId31" Type="http://schemas.openxmlformats.org/officeDocument/2006/relationships/hyperlink" Target="https://en.wikipedia.org/wiki/M._C._Escher" TargetMode="External"/><Relationship Id="rId32" Type="http://schemas.openxmlformats.org/officeDocument/2006/relationships/hyperlink" Target="https://en.wikipedia.org/wiki/Francisco_Goya" TargetMode="External"/><Relationship Id="rId33" Type="http://schemas.openxmlformats.org/officeDocument/2006/relationships/hyperlink" Target="https://en.wikipedia.org/wiki/G%C3%B6del,_Escher,_Bach" TargetMode="External"/><Relationship Id="rId34" Type="http://schemas.openxmlformats.org/officeDocument/2006/relationships/hyperlink" Target="https://en.wikipedia.org/wiki/Douglas_Hofstadter" TargetMode="External"/><Relationship Id="rId35" Type="http://schemas.openxmlformats.org/officeDocument/2006/relationships/hyperlink" Target="https://en.wikipedia.org/wiki/Koan" TargetMode="External"/><Relationship Id="rId36" Type="http://schemas.openxmlformats.org/officeDocument/2006/relationships/hyperlink" Target="https://en.wikipedia.org/wiki/Liber_AL_vel_Legis" TargetMode="External"/><Relationship Id="rId37" Type="http://schemas.openxmlformats.org/officeDocument/2006/relationships/hyperlink" Target="https://en.wikipedia.org/wiki/Aleister_Crowley" TargetMode="External"/><Relationship Id="rId38" Type="http://schemas.openxmlformats.org/officeDocument/2006/relationships/hyperlink" Target="https://en.wikipedia.org/wiki/The_Lady_of_Shalott_(painting)" TargetMode="External"/><Relationship Id="rId39" Type="http://schemas.openxmlformats.org/officeDocument/2006/relationships/hyperlink" Target="https://en.wikipedia.org/wiki/John_William_Waterhouse" TargetMode="External"/><Relationship Id="rId50" Type="http://schemas.openxmlformats.org/officeDocument/2006/relationships/hyperlink" Target="https://en.wikipedia.org/wiki/William_Blake" TargetMode="External"/><Relationship Id="rId51" Type="http://schemas.openxmlformats.org/officeDocument/2006/relationships/hyperlink" Target="https://en.wikipedia.org/wiki/Antifragile:_Things_That_Gain_from_Disorder" TargetMode="External"/><Relationship Id="rId52" Type="http://schemas.openxmlformats.org/officeDocument/2006/relationships/hyperlink" Target="https://en.wikipedia.org/wiki/Nassim_Nicholas_Taleb" TargetMode="External"/><Relationship Id="rId53" Type="http://schemas.openxmlformats.org/officeDocument/2006/relationships/hyperlink" Target="https://en.wikipedia.org/wiki/Los_Andes_Province,_Chile" TargetMode="External"/><Relationship Id="rId54" Type="http://schemas.openxmlformats.org/officeDocument/2006/relationships/hyperlink" Target="https://en.wikipedia.org/wiki/Pretty_Good_Privacy" TargetMode="External"/><Relationship Id="rId55" Type="http://schemas.openxmlformats.org/officeDocument/2006/relationships/hyperlink" Target="https://en.wikipedia.org/wiki/Planned_Parenthood" TargetMode="External"/><Relationship Id="rId56" Type="http://schemas.openxmlformats.org/officeDocument/2006/relationships/image" Target="media/image7.png"/><Relationship Id="rId57" Type="http://schemas.openxmlformats.org/officeDocument/2006/relationships/image" Target="media/image8.png"/><Relationship Id="rId58" Type="http://schemas.openxmlformats.org/officeDocument/2006/relationships/hyperlink" Target="https://en.wikipedia.org/wiki/Occult" TargetMode="External"/><Relationship Id="rId59" Type="http://schemas.openxmlformats.org/officeDocument/2006/relationships/hyperlink" Target="https://en.wikipedia.org/wiki/Cult" TargetMode="External"/><Relationship Id="rId70" Type="http://schemas.openxmlformats.org/officeDocument/2006/relationships/hyperlink" Target="https://en.wikipedia.org/wiki/Francis_Heylighen" TargetMode="External"/><Relationship Id="rId71" Type="http://schemas.openxmlformats.org/officeDocument/2006/relationships/hyperlink" Target="https://en.wikipedia.org/wiki/Salvation" TargetMode="External"/><Relationship Id="rId72" Type="http://schemas.openxmlformats.org/officeDocument/2006/relationships/hyperlink" Target="https://en.wikipedia.org/wiki/Reality" TargetMode="External"/><Relationship Id="rId73" Type="http://schemas.openxmlformats.org/officeDocument/2006/relationships/hyperlink" Target="https://en.wikipedia.org/wiki/Hyperreality" TargetMode="External"/><Relationship Id="rId74" Type="http://schemas.openxmlformats.org/officeDocument/2006/relationships/hyperlink" Target="https://en.wikipedia.org/w/index.php?title=Liber_Primus&amp;action=edit&amp;redlink=1" TargetMode="External"/><Relationship Id="rId75" Type="http://schemas.openxmlformats.org/officeDocument/2006/relationships/hyperlink" Target="https://en.wikipedia.org/wiki/Sentient" TargetMode="External"/><Relationship Id="rId76" Type="http://schemas.openxmlformats.org/officeDocument/2006/relationships/hyperlink" Target="https://en.wikipedia.org/wiki/Artificial_intelligence" TargetMode="External"/><Relationship Id="rId77" Type="http://schemas.openxmlformats.org/officeDocument/2006/relationships/hyperlink" Target="https://en.wikipedia.org/wiki/Ego_death" TargetMode="External"/><Relationship Id="rId78" Type="http://schemas.openxmlformats.org/officeDocument/2006/relationships/hyperlink" Target="https://en.wikipedia.org/w/index.php?title=Liber_Primus&amp;action=edit&amp;redlink=1" TargetMode="External"/><Relationship Id="rId79" Type="http://schemas.openxmlformats.org/officeDocument/2006/relationships/hyperlink" Target="https://en.wikipedia.org/wiki/English_Qabalah" TargetMode="External"/><Relationship Id="rId90" Type="http://schemas.openxmlformats.org/officeDocument/2006/relationships/image" Target="media/image15.png"/><Relationship Id="rId91" Type="http://schemas.openxmlformats.org/officeDocument/2006/relationships/hyperlink" Target="https://en.wikipedia.org/wiki/Collective_consciousness" TargetMode="External"/><Relationship Id="rId92" Type="http://schemas.openxmlformats.org/officeDocument/2006/relationships/hyperlink" Target="https://en.wikipedia.org/wiki/Collective_intelligence" TargetMode="External"/><Relationship Id="rId93" Type="http://schemas.openxmlformats.org/officeDocument/2006/relationships/hyperlink" Target="https://en.wikipedia.org/wiki/Ego_death" TargetMode="External"/><Relationship Id="rId94" Type="http://schemas.openxmlformats.org/officeDocument/2006/relationships/hyperlink" Target="https://en.wikipedia.org/wiki/Esotericism" TargetMode="External"/><Relationship Id="rId95" Type="http://schemas.openxmlformats.org/officeDocument/2006/relationships/hyperlink" Target="https://en.wikipedia.org/wiki/Gematria" TargetMode="External"/><Relationship Id="rId96" Type="http://schemas.openxmlformats.org/officeDocument/2006/relationships/hyperlink" Target="https://en.wikipedia.org/wiki/Global_brain" TargetMode="External"/><Relationship Id="rId97" Type="http://schemas.openxmlformats.org/officeDocument/2006/relationships/hyperlink" Target="https://en.wikipedia.org/wiki/Jesuit" TargetMode="External"/><Relationship Id="rId98" Type="http://schemas.openxmlformats.org/officeDocument/2006/relationships/hyperlink" Target="https://en.wikipedia.org/wiki/Jung" TargetMode="External"/><Relationship Id="rId99" Type="http://schemas.openxmlformats.org/officeDocument/2006/relationships/hyperlink" Target="https://en.wikipedia.org/wiki/Kabbalah" TargetMode="External"/><Relationship Id="rId20" Type="http://schemas.openxmlformats.org/officeDocument/2006/relationships/hyperlink" Target="https://en.wikipedia.org/wiki/Paper" TargetMode="External"/><Relationship Id="rId21" Type="http://schemas.openxmlformats.org/officeDocument/2006/relationships/hyperlink" Target="https://en.wikipedia.org/wiki/Book" TargetMode="External"/><Relationship Id="rId22" Type="http://schemas.openxmlformats.org/officeDocument/2006/relationships/hyperlink" Target="https://en.wikipedia.org/wiki/GnuPG" TargetMode="External"/><Relationship Id="rId23" Type="http://schemas.openxmlformats.org/officeDocument/2006/relationships/hyperlink" Target="https://en.wikipedia.org/wiki/Agrippa_(A_Book_of_the_Dead)" TargetMode="External"/><Relationship Id="rId24" Type="http://schemas.openxmlformats.org/officeDocument/2006/relationships/hyperlink" Target="https://en.wikipedia.org/wiki/William_Gibson" TargetMode="External"/><Relationship Id="rId25" Type="http://schemas.openxmlformats.org/officeDocument/2006/relationships/hyperlink" Target="https://en.wikipedia.org/wiki/The_Ancient_of_Days" TargetMode="External"/><Relationship Id="rId26" Type="http://schemas.openxmlformats.org/officeDocument/2006/relationships/hyperlink" Target="https://en.wikipedia.org/wiki/William_Blake" TargetMode="External"/><Relationship Id="rId27" Type="http://schemas.openxmlformats.org/officeDocument/2006/relationships/hyperlink" Target="https://en.wikipedia.org/wiki/Anglo-Saxon_runes" TargetMode="External"/><Relationship Id="rId28" Type="http://schemas.openxmlformats.org/officeDocument/2006/relationships/hyperlink" Target="https://en.wikipedia.org/wiki/Johann_Sebastian_Bach" TargetMode="External"/><Relationship Id="rId29" Type="http://schemas.openxmlformats.org/officeDocument/2006/relationships/hyperlink" Target="https://en.wikipedia.org/wiki/Cuneiform" TargetMode="External"/><Relationship Id="rId40" Type="http://schemas.openxmlformats.org/officeDocument/2006/relationships/hyperlink" Target="https://en.wikipedia.org/wiki/The_Mabinogion" TargetMode="External"/><Relationship Id="rId41" Type="http://schemas.openxmlformats.org/officeDocument/2006/relationships/hyperlink" Target="https://en.wikipedia.org/wiki/Maya_numerals" TargetMode="External"/><Relationship Id="rId42" Type="http://schemas.openxmlformats.org/officeDocument/2006/relationships/hyperlink" Target="https://en.wikipedia.org/wiki/The_Marriage_of_Heaven_and_Hell" TargetMode="External"/><Relationship Id="rId43" Type="http://schemas.openxmlformats.org/officeDocument/2006/relationships/hyperlink" Target="https://en.wikipedia.org/wiki/William_Blake" TargetMode="External"/><Relationship Id="rId44" Type="http://schemas.openxmlformats.org/officeDocument/2006/relationships/hyperlink" Target="https://en.wikipedia.org/wiki/Nebuchadnezzar_(Blake)" TargetMode="External"/><Relationship Id="rId45" Type="http://schemas.openxmlformats.org/officeDocument/2006/relationships/hyperlink" Target="https://en.wikipedia.org/wiki/William_Blake" TargetMode="External"/><Relationship Id="rId46" Type="http://schemas.openxmlformats.org/officeDocument/2006/relationships/hyperlink" Target="https://en.wikipedia.org/wiki/Newton_(Blake)" TargetMode="External"/><Relationship Id="rId47" Type="http://schemas.openxmlformats.org/officeDocument/2006/relationships/hyperlink" Target="https://en.wikipedia.org/wiki/William_Blake" TargetMode="External"/><Relationship Id="rId48" Type="http://schemas.openxmlformats.org/officeDocument/2006/relationships/hyperlink" Target="https://en.wikipedia.org/wiki/Self-Reliance" TargetMode="External"/><Relationship Id="rId49" Type="http://schemas.openxmlformats.org/officeDocument/2006/relationships/hyperlink" Target="https://en.wikipedia.org/wiki/Ralph_Waldo_Emerson" TargetMode="External"/><Relationship Id="rId60" Type="http://schemas.openxmlformats.org/officeDocument/2006/relationships/hyperlink" Target="https://en.wikipedia.org/wiki/Family_Research_Council" TargetMode="External"/><Relationship Id="rId61" Type="http://schemas.openxmlformats.org/officeDocument/2006/relationships/hyperlink" Target="https://en.wikipedia.org/wiki/Helena_Blavatsky" TargetMode="External"/><Relationship Id="rId62" Type="http://schemas.openxmlformats.org/officeDocument/2006/relationships/hyperlink" Target="https://en.wikipedia.org/wiki/Aleister_Crowley" TargetMode="External"/><Relationship Id="rId63" Type="http://schemas.openxmlformats.org/officeDocument/2006/relationships/image" Target="media/image9.png"/><Relationship Id="rId64" Type="http://schemas.openxmlformats.org/officeDocument/2006/relationships/hyperlink" Target="https://en.wikipedia.org/w/index.php?title=Liber_Primus&amp;action=edit&amp;redlink=1" TargetMode="External"/><Relationship Id="rId65" Type="http://schemas.openxmlformats.org/officeDocument/2006/relationships/hyperlink" Target="https://en.wikipedia.org/wiki/Existential_nihilism" TargetMode="External"/><Relationship Id="rId66" Type="http://schemas.openxmlformats.org/officeDocument/2006/relationships/hyperlink" Target="https://en.wikipedia.org/wiki/Nietzsche" TargetMode="External"/><Relationship Id="rId67" Type="http://schemas.openxmlformats.org/officeDocument/2006/relationships/hyperlink" Target="https://en.wikipedia.org/wiki/%C3%9Cbermensch" TargetMode="External"/><Relationship Id="rId68" Type="http://schemas.openxmlformats.org/officeDocument/2006/relationships/hyperlink" Target="https://en.wikipedia.org/wiki/Emergence" TargetMode="External"/><Relationship Id="rId69" Type="http://schemas.openxmlformats.org/officeDocument/2006/relationships/hyperlink" Target="https://en.wikipedia.org/wiki/Global_brain" TargetMode="External"/><Relationship Id="rId100" Type="http://schemas.openxmlformats.org/officeDocument/2006/relationships/hyperlink" Target="https://en.wikipedia.org/wiki/Hermetic_Qabalah" TargetMode="External"/><Relationship Id="rId80" Type="http://schemas.openxmlformats.org/officeDocument/2006/relationships/hyperlink" Target="https://en.wikipedia.org/w/index.php?title=Gematria_Primus&amp;action=edit&amp;redlink=1" TargetMode="External"/><Relationship Id="rId81" Type="http://schemas.openxmlformats.org/officeDocument/2006/relationships/hyperlink" Target="https://en.wikipedia.org/wiki/Western_esotericism" TargetMode="External"/><Relationship Id="rId82" Type="http://schemas.openxmlformats.org/officeDocument/2006/relationships/hyperlink" Target="https://en.wikipedia.org/wiki/Mystery_school" TargetMode="External"/><Relationship Id="rId83" Type="http://schemas.openxmlformats.org/officeDocument/2006/relationships/image" Target="media/image10.png"/><Relationship Id="rId84" Type="http://schemas.openxmlformats.org/officeDocument/2006/relationships/image" Target="media/image11.png"/><Relationship Id="rId85" Type="http://schemas.openxmlformats.org/officeDocument/2006/relationships/hyperlink" Target="http://blogs.scientificamerican.com/guest-blog/files/2012/10/rhythm2.jpg" TargetMode="External"/><Relationship Id="rId86" Type="http://schemas.openxmlformats.org/officeDocument/2006/relationships/image" Target="media/image12.jpg"/><Relationship Id="rId87" Type="http://schemas.openxmlformats.org/officeDocument/2006/relationships/hyperlink" Target="http://blogs.scientificamerican.com/guest-blog/files/2012/10/rhythm3.jpg" TargetMode="External"/><Relationship Id="rId88" Type="http://schemas.openxmlformats.org/officeDocument/2006/relationships/image" Target="media/image13.png"/><Relationship Id="rId89"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2880</Words>
  <Characters>16422</Characters>
  <Application>Microsoft Macintosh Word</Application>
  <DocSecurity>0</DocSecurity>
  <Lines>136</Lines>
  <Paragraphs>38</Paragraphs>
  <ScaleCrop>false</ScaleCrop>
  <Company/>
  <LinksUpToDate>false</LinksUpToDate>
  <CharactersWithSpaces>19264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Apple iMac</dc:creator>
  <cp:keywords/>
  <dc:description/>
  <cp:lastModifiedBy>Apple iMac</cp:lastModifiedBy>
  <cp:revision>2</cp:revision>
  <dcterms:created xsi:type="dcterms:W3CDTF">2016-06-21T18:21:00Z</dcterms:created>
  <dcterms:modified xsi:type="dcterms:W3CDTF">2016-06-21T18:21:00Z</dcterms:modified>
</cp:coreProperties>
</file>